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5DC0" w14:textId="77777777" w:rsidR="009554A2" w:rsidRDefault="009554A2" w:rsidP="00252D08">
      <w:pPr>
        <w:autoSpaceDE w:val="0"/>
        <w:autoSpaceDN w:val="0"/>
        <w:rPr>
          <w:rFonts w:ascii="Times New Roman" w:hAnsi="Times New Roman"/>
          <w:bCs/>
          <w:sz w:val="24"/>
          <w:szCs w:val="24"/>
          <w:lang w:val="en"/>
        </w:rPr>
      </w:pPr>
    </w:p>
    <w:p w14:paraId="5691418D" w14:textId="77777777" w:rsidR="009554A2" w:rsidRDefault="009554A2" w:rsidP="00252D08">
      <w:pPr>
        <w:autoSpaceDE w:val="0"/>
        <w:autoSpaceDN w:val="0"/>
        <w:rPr>
          <w:rFonts w:ascii="Times New Roman" w:hAnsi="Times New Roman"/>
          <w:bCs/>
          <w:sz w:val="24"/>
          <w:szCs w:val="24"/>
          <w:lang w:val="en"/>
        </w:rPr>
      </w:pPr>
    </w:p>
    <w:p w14:paraId="694FCB18" w14:textId="77777777" w:rsidR="00AC74B1" w:rsidRDefault="00AC74B1" w:rsidP="00AC74B1">
      <w:r>
        <w:t>REQUEST FOR PROPOSAL</w:t>
      </w:r>
    </w:p>
    <w:p w14:paraId="352F4C3C" w14:textId="77777777" w:rsidR="00AC74B1" w:rsidRDefault="00AC74B1" w:rsidP="00AC74B1">
      <w:pPr>
        <w:rPr>
          <w:color w:val="1C1C1C"/>
        </w:rPr>
      </w:pPr>
      <w:r>
        <w:rPr>
          <w:color w:val="1C1C1C"/>
        </w:rPr>
        <w:t>WELL DEEPENING AND REHABILITATION SERVICES FOR DOMESTIC WELLS</w:t>
      </w:r>
    </w:p>
    <w:p w14:paraId="728C5E94" w14:textId="77777777" w:rsidR="00AC74B1" w:rsidRDefault="00AC74B1" w:rsidP="00AC74B1">
      <w:r>
        <w:t>NOTICE TO PROPOSERS / PROPOSAL SUBMITTAL INSTRUCTIONS</w:t>
      </w:r>
    </w:p>
    <w:p w14:paraId="0E154A3B" w14:textId="77777777" w:rsidR="00AC74B1" w:rsidRDefault="00AC74B1" w:rsidP="00AC74B1">
      <w:pPr>
        <w:rPr>
          <w:rFonts w:ascii="_5À˛" w:hAnsi="_5À˛" w:cs="_5À˛"/>
          <w:color w:val="000000"/>
          <w:sz w:val="20"/>
          <w:szCs w:val="20"/>
        </w:rPr>
      </w:pPr>
    </w:p>
    <w:p w14:paraId="61CD73A7" w14:textId="77777777" w:rsidR="00AC74B1" w:rsidRDefault="00AC74B1" w:rsidP="00AC74B1">
      <w:pPr>
        <w:rPr>
          <w:b/>
          <w:bCs/>
        </w:rPr>
      </w:pPr>
      <w:r w:rsidRPr="005A539B">
        <w:rPr>
          <w:b/>
          <w:bCs/>
        </w:rPr>
        <w:t>1. DUE DATE AND TIME</w:t>
      </w:r>
    </w:p>
    <w:p w14:paraId="21DAACAE" w14:textId="77777777" w:rsidR="00AC74B1" w:rsidRDefault="00AC74B1" w:rsidP="00AC74B1"/>
    <w:p w14:paraId="5D1F4EF9" w14:textId="77777777" w:rsidR="00AC74B1" w:rsidRDefault="00AC74B1" w:rsidP="00AC74B1">
      <w:r>
        <w:t xml:space="preserve">Proposals for Well Deepening and Rehabilitation Services, as described herein, will be received by the City </w:t>
      </w:r>
      <w:r w:rsidRPr="008307EB">
        <w:t xml:space="preserve">until April 13, </w:t>
      </w:r>
      <w:proofErr w:type="gramStart"/>
      <w:r w:rsidRPr="008307EB">
        <w:t>2023</w:t>
      </w:r>
      <w:proofErr w:type="gramEnd"/>
      <w:r w:rsidRPr="008307EB">
        <w:t xml:space="preserve"> at 3:00 pm.</w:t>
      </w:r>
      <w:r>
        <w:t xml:space="preserve">  Proposals are to be submitted electronically.  Submittal Instructions are provided below in Item 5.</w:t>
      </w:r>
    </w:p>
    <w:p w14:paraId="15259667" w14:textId="77777777" w:rsidR="00AC74B1" w:rsidRDefault="00AC74B1" w:rsidP="00AC74B1"/>
    <w:p w14:paraId="5E07AF21" w14:textId="77777777" w:rsidR="00AC74B1" w:rsidRDefault="00AC74B1" w:rsidP="00AC74B1">
      <w:r>
        <w:t>Any changes to this RFP are invalid unless specifically modified by the City and issued as a separate addendum document. Should there be any question as to changes to the content of this document; the City’s copy shall prevail. It is the Proposer’s sole responsibility to ensure that their proposal, inclusive of any or all addenda, is received by the City at the stated time and place. Any proposal received after the scheduled closing time for receipt of proposals will not be considered and will remain unopened.</w:t>
      </w:r>
    </w:p>
    <w:p w14:paraId="67D66A4A" w14:textId="77777777" w:rsidR="00AC74B1" w:rsidRDefault="00AC74B1" w:rsidP="00AC74B1"/>
    <w:p w14:paraId="27B888E7" w14:textId="77777777" w:rsidR="00AC74B1" w:rsidRPr="005A539B" w:rsidRDefault="00AC74B1" w:rsidP="00AC74B1">
      <w:pPr>
        <w:rPr>
          <w:b/>
          <w:bCs/>
        </w:rPr>
      </w:pPr>
      <w:r w:rsidRPr="005A539B">
        <w:rPr>
          <w:b/>
          <w:bCs/>
        </w:rPr>
        <w:t>2. PROJECT OVERVIEW AND SCOPE OF WORK</w:t>
      </w:r>
    </w:p>
    <w:p w14:paraId="6D68CE99" w14:textId="77777777" w:rsidR="00AC74B1" w:rsidRDefault="00AC74B1" w:rsidP="00AC74B1"/>
    <w:p w14:paraId="68CAA4C3" w14:textId="77777777" w:rsidR="00AC74B1" w:rsidRDefault="00AC74B1" w:rsidP="00AC74B1">
      <w:pPr>
        <w:spacing w:after="120"/>
        <w:rPr>
          <w:color w:val="0F0F0F"/>
        </w:rPr>
      </w:pPr>
      <w:r>
        <w:rPr>
          <w:color w:val="0F0F0F"/>
        </w:rPr>
        <w:t xml:space="preserve">The City of </w:t>
      </w:r>
      <w:proofErr w:type="spellStart"/>
      <w:r>
        <w:rPr>
          <w:color w:val="0F0F0F"/>
        </w:rPr>
        <w:t>Dorris</w:t>
      </w:r>
      <w:proofErr w:type="spellEnd"/>
      <w:r>
        <w:rPr>
          <w:color w:val="0F0F0F"/>
        </w:rPr>
        <w:t xml:space="preserve"> is currently seeking proposals from qualified well drillers to complete the following services.</w:t>
      </w:r>
    </w:p>
    <w:p w14:paraId="411FBD4F" w14:textId="77777777" w:rsidR="00AC74B1" w:rsidRPr="005C364F" w:rsidRDefault="00AC74B1" w:rsidP="00AC74B1">
      <w:pPr>
        <w:pStyle w:val="ListParagraph"/>
        <w:numPr>
          <w:ilvl w:val="0"/>
          <w:numId w:val="1"/>
        </w:numPr>
      </w:pPr>
      <w:r>
        <w:t>Either d</w:t>
      </w:r>
      <w:r w:rsidRPr="005C364F">
        <w:t>eepen two existing wells</w:t>
      </w:r>
      <w:r>
        <w:t>,</w:t>
      </w:r>
      <w:r w:rsidRPr="005C364F">
        <w:t xml:space="preserve"> or drill</w:t>
      </w:r>
      <w:r>
        <w:t xml:space="preserve"> and install</w:t>
      </w:r>
      <w:r w:rsidRPr="005C364F">
        <w:t xml:space="preserve"> </w:t>
      </w:r>
      <w:r>
        <w:t xml:space="preserve">two </w:t>
      </w:r>
      <w:r w:rsidRPr="005C364F">
        <w:t>new wells.</w:t>
      </w:r>
      <w:r>
        <w:t xml:space="preserve"> The minimum number of wells to either be deepened or drilled is two; however, additional work will be completed as project budget allows. </w:t>
      </w:r>
    </w:p>
    <w:p w14:paraId="79AE4BD3" w14:textId="77777777" w:rsidR="00AC74B1" w:rsidRPr="005C364F" w:rsidRDefault="00AC74B1" w:rsidP="00AC74B1">
      <w:pPr>
        <w:pStyle w:val="ListParagraph"/>
        <w:numPr>
          <w:ilvl w:val="0"/>
          <w:numId w:val="1"/>
        </w:numPr>
      </w:pPr>
      <w:r w:rsidRPr="005C364F">
        <w:t>Install meters on new wells (as needed)</w:t>
      </w:r>
      <w:r>
        <w:t>.</w:t>
      </w:r>
    </w:p>
    <w:p w14:paraId="2E9FCC79" w14:textId="77777777" w:rsidR="00AC74B1" w:rsidRDefault="00AC74B1" w:rsidP="00AC74B1">
      <w:pPr>
        <w:autoSpaceDE w:val="0"/>
        <w:autoSpaceDN w:val="0"/>
        <w:adjustRightInd w:val="0"/>
        <w:rPr>
          <w:rFonts w:ascii="Arial" w:hAnsi="Arial" w:cs="Arial"/>
          <w:color w:val="000000"/>
          <w:sz w:val="23"/>
          <w:szCs w:val="23"/>
          <w:highlight w:val="yellow"/>
        </w:rPr>
      </w:pPr>
    </w:p>
    <w:p w14:paraId="43740A4F" w14:textId="77777777" w:rsidR="00AC74B1" w:rsidRDefault="00AC74B1" w:rsidP="00AC74B1">
      <w:r w:rsidRPr="00FB77C0">
        <w:t xml:space="preserve">The Butte Valley Emergency Drought Relief Project is a multi-year effort to improve drought resiliency through a well deepening and water delivery program in the Butte Valley Watershed. </w:t>
      </w:r>
      <w:r w:rsidRPr="000355E4">
        <w:t xml:space="preserve">The City of </w:t>
      </w:r>
      <w:proofErr w:type="spellStart"/>
      <w:r w:rsidRPr="000355E4">
        <w:t>Dorris</w:t>
      </w:r>
      <w:proofErr w:type="spellEnd"/>
      <w:r w:rsidRPr="000355E4">
        <w:t xml:space="preserve"> has received grant funding from the California Department of Water Resources for the Butte Valley Emergency Drought Relief Project to</w:t>
      </w:r>
      <w:r>
        <w:t xml:space="preserve"> </w:t>
      </w:r>
      <w:r w:rsidRPr="000355E4">
        <w:t>provide well deepening and/or rehabilitation services</w:t>
      </w:r>
      <w:r>
        <w:t xml:space="preserve"> for two domestic wells</w:t>
      </w:r>
      <w:r w:rsidRPr="000355E4">
        <w:t xml:space="preserve"> or drilling </w:t>
      </w:r>
      <w:r>
        <w:t>and replacing</w:t>
      </w:r>
      <w:r w:rsidRPr="000355E4">
        <w:t xml:space="preserve"> </w:t>
      </w:r>
      <w:r>
        <w:t>two</w:t>
      </w:r>
      <w:r w:rsidRPr="000355E4">
        <w:t xml:space="preserve"> domestic</w:t>
      </w:r>
      <w:r>
        <w:t xml:space="preserve"> wells</w:t>
      </w:r>
      <w:r w:rsidRPr="000355E4">
        <w:t>.</w:t>
      </w:r>
      <w:r>
        <w:t xml:space="preserve"> </w:t>
      </w:r>
      <w:r w:rsidRPr="000355E4">
        <w:t>The wells to be serviced will be identified through a well outage survey of domestic wells in Butte Valley that is currently being conducted.</w:t>
      </w:r>
    </w:p>
    <w:p w14:paraId="55BC560F" w14:textId="77777777" w:rsidR="00AC74B1" w:rsidRPr="00FB77C0" w:rsidRDefault="00AC74B1" w:rsidP="00AC74B1"/>
    <w:p w14:paraId="353E63BA" w14:textId="77777777" w:rsidR="00AC74B1" w:rsidRDefault="00AC74B1" w:rsidP="00AC74B1">
      <w:r>
        <w:t xml:space="preserve">The candidate wells will be located close enough to the Butte Valley Irrigation District and Cities of </w:t>
      </w:r>
      <w:proofErr w:type="spellStart"/>
      <w:r>
        <w:t>McDoel</w:t>
      </w:r>
      <w:proofErr w:type="spellEnd"/>
      <w:r>
        <w:t xml:space="preserve">, Mt. Hebron and </w:t>
      </w:r>
      <w:proofErr w:type="spellStart"/>
      <w:r>
        <w:t>Dorris</w:t>
      </w:r>
      <w:proofErr w:type="spellEnd"/>
      <w:r>
        <w:t xml:space="preserve">, as shown in </w:t>
      </w:r>
      <w:r w:rsidRPr="00326241">
        <w:rPr>
          <w:b/>
          <w:bCs/>
        </w:rPr>
        <w:t>Figure 1</w:t>
      </w:r>
      <w:r w:rsidRPr="002B7410">
        <w:t xml:space="preserve"> to provide service</w:t>
      </w:r>
      <w:r>
        <w:t>. All candidates must hold a California C-57 license</w:t>
      </w:r>
      <w:r w:rsidRPr="00117F21">
        <w:t xml:space="preserve"> </w:t>
      </w:r>
      <w:r>
        <w:t xml:space="preserve">and any other license approved by the California State Contractor's License Board for work described herein (e.g., D-21 license for well maintenance and rehabilitation). Candidates must also have workers compensation insurance, and general liability insurance. The selected contractor shall obtain all necessary permits to perform the work under this contract., </w:t>
      </w:r>
    </w:p>
    <w:p w14:paraId="3584AE16" w14:textId="77777777" w:rsidR="00AC74B1" w:rsidRDefault="00AC74B1" w:rsidP="00AC74B1"/>
    <w:p w14:paraId="3E1761D3" w14:textId="77777777" w:rsidR="00AC74B1" w:rsidRDefault="00AC74B1" w:rsidP="00AC74B1">
      <w:pPr>
        <w:keepNext/>
        <w:jc w:val="center"/>
      </w:pPr>
      <w:r>
        <w:rPr>
          <w:rFonts w:ascii="Century Gothic" w:hAnsi="Century Gothic"/>
          <w:b/>
          <w:bCs/>
          <w:noProof/>
          <w:sz w:val="32"/>
          <w:szCs w:val="32"/>
        </w:rPr>
        <w:lastRenderedPageBreak/>
        <w:drawing>
          <wp:inline distT="0" distB="0" distL="0" distR="0" wp14:anchorId="356FA13C" wp14:editId="16893B9D">
            <wp:extent cx="3088640" cy="3684837"/>
            <wp:effectExtent l="0" t="0" r="0"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273"/>
                    <a:stretch/>
                  </pic:blipFill>
                  <pic:spPr bwMode="auto">
                    <a:xfrm>
                      <a:off x="0" y="0"/>
                      <a:ext cx="3118463" cy="3720416"/>
                    </a:xfrm>
                    <a:prstGeom prst="rect">
                      <a:avLst/>
                    </a:prstGeom>
                    <a:noFill/>
                    <a:ln>
                      <a:noFill/>
                    </a:ln>
                    <a:extLst>
                      <a:ext uri="{53640926-AAD7-44D8-BBD7-CCE9431645EC}">
                        <a14:shadowObscured xmlns:a14="http://schemas.microsoft.com/office/drawing/2010/main"/>
                      </a:ext>
                    </a:extLst>
                  </pic:spPr>
                </pic:pic>
              </a:graphicData>
            </a:graphic>
          </wp:inline>
        </w:drawing>
      </w:r>
    </w:p>
    <w:p w14:paraId="2210C1B5" w14:textId="77777777" w:rsidR="00AC74B1" w:rsidRPr="00326241" w:rsidRDefault="00AC74B1" w:rsidP="00AC74B1">
      <w:pPr>
        <w:pStyle w:val="Caption"/>
        <w:spacing w:before="120"/>
        <w:jc w:val="center"/>
        <w:rPr>
          <w:rFonts w:ascii="Arial" w:hAnsi="Arial" w:cs="Arial"/>
          <w:b/>
          <w:bCs/>
          <w:i w:val="0"/>
          <w:iCs w:val="0"/>
          <w:color w:val="000000" w:themeColor="text1"/>
          <w:sz w:val="23"/>
          <w:szCs w:val="23"/>
        </w:rPr>
      </w:pPr>
      <w:r w:rsidRPr="00326241">
        <w:rPr>
          <w:rFonts w:ascii="Arial" w:hAnsi="Arial" w:cs="Arial"/>
          <w:b/>
          <w:bCs/>
          <w:i w:val="0"/>
          <w:iCs w:val="0"/>
          <w:color w:val="000000" w:themeColor="text1"/>
          <w:sz w:val="23"/>
          <w:szCs w:val="23"/>
        </w:rPr>
        <w:t xml:space="preserve">Figure </w:t>
      </w:r>
      <w:r w:rsidRPr="00326241">
        <w:rPr>
          <w:rFonts w:ascii="Arial" w:hAnsi="Arial" w:cs="Arial"/>
          <w:b/>
          <w:bCs/>
          <w:i w:val="0"/>
          <w:iCs w:val="0"/>
          <w:color w:val="000000" w:themeColor="text1"/>
          <w:sz w:val="23"/>
          <w:szCs w:val="23"/>
        </w:rPr>
        <w:fldChar w:fldCharType="begin"/>
      </w:r>
      <w:r w:rsidRPr="00326241">
        <w:rPr>
          <w:rFonts w:ascii="Arial" w:hAnsi="Arial" w:cs="Arial"/>
          <w:b/>
          <w:bCs/>
          <w:i w:val="0"/>
          <w:iCs w:val="0"/>
          <w:color w:val="000000" w:themeColor="text1"/>
          <w:sz w:val="23"/>
          <w:szCs w:val="23"/>
        </w:rPr>
        <w:instrText xml:space="preserve"> SEQ Figure \* ARABIC </w:instrText>
      </w:r>
      <w:r w:rsidRPr="00326241">
        <w:rPr>
          <w:rFonts w:ascii="Arial" w:hAnsi="Arial" w:cs="Arial"/>
          <w:b/>
          <w:bCs/>
          <w:i w:val="0"/>
          <w:iCs w:val="0"/>
          <w:color w:val="000000" w:themeColor="text1"/>
          <w:sz w:val="23"/>
          <w:szCs w:val="23"/>
        </w:rPr>
        <w:fldChar w:fldCharType="separate"/>
      </w:r>
      <w:r w:rsidRPr="00326241">
        <w:rPr>
          <w:rFonts w:ascii="Arial" w:hAnsi="Arial" w:cs="Arial"/>
          <w:b/>
          <w:bCs/>
          <w:i w:val="0"/>
          <w:iCs w:val="0"/>
          <w:noProof/>
          <w:color w:val="000000" w:themeColor="text1"/>
          <w:sz w:val="23"/>
          <w:szCs w:val="23"/>
        </w:rPr>
        <w:t>1</w:t>
      </w:r>
      <w:r w:rsidRPr="00326241">
        <w:rPr>
          <w:rFonts w:ascii="Arial" w:hAnsi="Arial" w:cs="Arial"/>
          <w:b/>
          <w:bCs/>
          <w:i w:val="0"/>
          <w:iCs w:val="0"/>
          <w:color w:val="000000" w:themeColor="text1"/>
          <w:sz w:val="23"/>
          <w:szCs w:val="23"/>
        </w:rPr>
        <w:fldChar w:fldCharType="end"/>
      </w:r>
      <w:r w:rsidRPr="00326241">
        <w:rPr>
          <w:rFonts w:ascii="Arial" w:hAnsi="Arial" w:cs="Arial"/>
          <w:b/>
          <w:bCs/>
          <w:i w:val="0"/>
          <w:iCs w:val="0"/>
          <w:color w:val="000000" w:themeColor="text1"/>
          <w:sz w:val="23"/>
          <w:szCs w:val="23"/>
        </w:rPr>
        <w:t xml:space="preserve">. Project </w:t>
      </w:r>
      <w:r>
        <w:rPr>
          <w:rFonts w:ascii="Arial" w:hAnsi="Arial" w:cs="Arial"/>
          <w:b/>
          <w:bCs/>
          <w:i w:val="0"/>
          <w:iCs w:val="0"/>
          <w:color w:val="000000" w:themeColor="text1"/>
          <w:sz w:val="23"/>
          <w:szCs w:val="23"/>
        </w:rPr>
        <w:t>Area</w:t>
      </w:r>
    </w:p>
    <w:p w14:paraId="77E3FF5D" w14:textId="77777777" w:rsidR="00AC74B1" w:rsidRDefault="00AC74B1" w:rsidP="00AC74B1"/>
    <w:p w14:paraId="00C87EFC" w14:textId="77777777" w:rsidR="00AC74B1" w:rsidRPr="000A7305" w:rsidRDefault="00AC74B1" w:rsidP="00AC74B1">
      <w:pPr>
        <w:autoSpaceDE w:val="0"/>
        <w:autoSpaceDN w:val="0"/>
        <w:adjustRightInd w:val="0"/>
        <w:rPr>
          <w:rFonts w:cstheme="minorHAnsi"/>
          <w:color w:val="000000"/>
          <w:highlight w:val="yellow"/>
        </w:rPr>
      </w:pPr>
    </w:p>
    <w:p w14:paraId="26BC481D" w14:textId="77777777" w:rsidR="00AC74B1" w:rsidRDefault="00AC74B1" w:rsidP="00AC74B1">
      <w:pPr>
        <w:autoSpaceDE w:val="0"/>
        <w:autoSpaceDN w:val="0"/>
        <w:adjustRightInd w:val="0"/>
        <w:rPr>
          <w:rFonts w:cstheme="minorHAnsi"/>
          <w:color w:val="000000"/>
        </w:rPr>
      </w:pPr>
      <w:r w:rsidRPr="000A7305">
        <w:rPr>
          <w:rFonts w:cstheme="minorHAnsi"/>
          <w:color w:val="000000"/>
        </w:rPr>
        <w:t>Specific Tasks Include:</w:t>
      </w:r>
    </w:p>
    <w:p w14:paraId="20274DB7" w14:textId="77777777" w:rsidR="00AC74B1" w:rsidRPr="000A7305" w:rsidRDefault="00AC74B1" w:rsidP="00AC74B1">
      <w:pPr>
        <w:autoSpaceDE w:val="0"/>
        <w:autoSpaceDN w:val="0"/>
        <w:adjustRightInd w:val="0"/>
        <w:rPr>
          <w:rFonts w:cstheme="minorHAnsi"/>
          <w:color w:val="000000"/>
        </w:rPr>
      </w:pPr>
    </w:p>
    <w:p w14:paraId="1EDD27E8" w14:textId="77777777" w:rsidR="00AC74B1" w:rsidRPr="009E143A" w:rsidRDefault="00AC74B1" w:rsidP="00AC74B1">
      <w:pPr>
        <w:spacing w:after="120"/>
        <w:rPr>
          <w:rFonts w:cstheme="minorHAnsi"/>
          <w:b/>
          <w:bCs/>
        </w:rPr>
      </w:pPr>
      <w:r w:rsidRPr="009E143A">
        <w:rPr>
          <w:rFonts w:cstheme="minorHAnsi"/>
          <w:b/>
          <w:bCs/>
        </w:rPr>
        <w:t xml:space="preserve">Task </w:t>
      </w:r>
      <w:r>
        <w:rPr>
          <w:rFonts w:cstheme="minorHAnsi"/>
          <w:b/>
          <w:bCs/>
        </w:rPr>
        <w:t>1</w:t>
      </w:r>
      <w:r w:rsidRPr="009E143A">
        <w:rPr>
          <w:rFonts w:cstheme="minorHAnsi"/>
          <w:b/>
          <w:bCs/>
        </w:rPr>
        <w:t xml:space="preserve"> – Planning, Design and Engineering</w:t>
      </w:r>
    </w:p>
    <w:p w14:paraId="2550B6E1" w14:textId="77777777" w:rsidR="00AC74B1" w:rsidRPr="009E143A" w:rsidRDefault="00AC74B1" w:rsidP="00AC74B1">
      <w:pPr>
        <w:rPr>
          <w:rFonts w:cstheme="minorHAnsi"/>
        </w:rPr>
      </w:pPr>
      <w:r w:rsidRPr="009E143A">
        <w:rPr>
          <w:rFonts w:cstheme="minorHAnsi"/>
        </w:rPr>
        <w:t xml:space="preserve">Develop plans and specifications to either deepen and retrofit two nearby wells, or drill two new wells. Wells will be rehabilitated if </w:t>
      </w:r>
      <w:proofErr w:type="gramStart"/>
      <w:r w:rsidRPr="009E143A">
        <w:rPr>
          <w:rFonts w:cstheme="minorHAnsi"/>
        </w:rPr>
        <w:t>possible, and</w:t>
      </w:r>
      <w:proofErr w:type="gramEnd"/>
      <w:r w:rsidRPr="009E143A">
        <w:rPr>
          <w:rFonts w:cstheme="minorHAnsi"/>
        </w:rPr>
        <w:t xml:space="preserve"> upgraded with new hardware and plumbing. Work to deepen or retrofit wells may include drilling to increase well depth, well casing installation and gravel packing, increasing the length of the existing screen or replacement of the existing screen, well pumping </w:t>
      </w:r>
      <w:proofErr w:type="gramStart"/>
      <w:r w:rsidRPr="009E143A">
        <w:rPr>
          <w:rFonts w:cstheme="minorHAnsi"/>
        </w:rPr>
        <w:t>repair</w:t>
      </w:r>
      <w:proofErr w:type="gramEnd"/>
      <w:r w:rsidRPr="009E143A">
        <w:rPr>
          <w:rFonts w:cstheme="minorHAnsi"/>
        </w:rPr>
        <w:t xml:space="preserve"> or replacement, well disinfection activities, well development and test pumping, and site cleanup. In instances where replacement wells are needed, the old wells will need to be properly abandoned</w:t>
      </w:r>
      <w:r>
        <w:rPr>
          <w:rFonts w:cstheme="minorHAnsi"/>
        </w:rPr>
        <w:t xml:space="preserve"> under permit</w:t>
      </w:r>
      <w:r w:rsidRPr="009E143A">
        <w:rPr>
          <w:rFonts w:cstheme="minorHAnsi"/>
        </w:rPr>
        <w:t>. In instances where a new well will be installed, the design shall identify the well construction method, drilling depth, diameter, and anticipated flow rate.</w:t>
      </w:r>
      <w:r>
        <w:rPr>
          <w:rFonts w:cstheme="minorHAnsi"/>
        </w:rPr>
        <w:t xml:space="preserve"> Typical domestic well depth in Butte Valley is under 100 feet below ground surface, however historical records indicate completed wells in competent volcanic, fractured volcanic, alluvial sediment, and lake sediment.</w:t>
      </w:r>
      <w:r w:rsidRPr="009E143A">
        <w:rPr>
          <w:rFonts w:cstheme="minorHAnsi"/>
        </w:rPr>
        <w:t xml:space="preserve"> In both instances of retrofitting an old well or installing a new well, the finished wells </w:t>
      </w:r>
      <w:r>
        <w:rPr>
          <w:rFonts w:cstheme="minorHAnsi"/>
        </w:rPr>
        <w:t>should</w:t>
      </w:r>
      <w:r w:rsidRPr="009E143A">
        <w:rPr>
          <w:rFonts w:cstheme="minorHAnsi"/>
        </w:rPr>
        <w:t xml:space="preserve"> be equipped with water level meters</w:t>
      </w:r>
      <w:r>
        <w:rPr>
          <w:rFonts w:cstheme="minorHAnsi"/>
        </w:rPr>
        <w:t xml:space="preserve"> and</w:t>
      </w:r>
      <w:r w:rsidRPr="009E143A">
        <w:rPr>
          <w:rFonts w:cstheme="minorHAnsi"/>
        </w:rPr>
        <w:t xml:space="preserve"> flow meters. </w:t>
      </w:r>
    </w:p>
    <w:p w14:paraId="24848B6D" w14:textId="77777777" w:rsidR="00AC74B1" w:rsidRPr="009E143A" w:rsidRDefault="00AC74B1" w:rsidP="00AC74B1">
      <w:pPr>
        <w:rPr>
          <w:rFonts w:cstheme="minorHAnsi"/>
        </w:rPr>
      </w:pPr>
    </w:p>
    <w:p w14:paraId="0BE5A0D7" w14:textId="77777777" w:rsidR="00AC74B1" w:rsidRPr="009E143A" w:rsidRDefault="00AC74B1" w:rsidP="00AC74B1">
      <w:pPr>
        <w:rPr>
          <w:rFonts w:cstheme="minorHAnsi"/>
        </w:rPr>
      </w:pPr>
      <w:r w:rsidRPr="009E143A">
        <w:rPr>
          <w:rFonts w:cstheme="minorHAnsi"/>
        </w:rPr>
        <w:t>Install wells with water level meters</w:t>
      </w:r>
      <w:r>
        <w:rPr>
          <w:rFonts w:cstheme="minorHAnsi"/>
        </w:rPr>
        <w:t xml:space="preserve"> and </w:t>
      </w:r>
      <w:r w:rsidRPr="009E143A">
        <w:rPr>
          <w:rFonts w:cstheme="minorHAnsi"/>
        </w:rPr>
        <w:t>flow meters</w:t>
      </w:r>
      <w:r>
        <w:rPr>
          <w:rFonts w:cstheme="minorHAnsi"/>
        </w:rPr>
        <w:t>.</w:t>
      </w:r>
      <w:r w:rsidRPr="009E143A">
        <w:rPr>
          <w:rFonts w:cstheme="minorHAnsi"/>
        </w:rPr>
        <w:t xml:space="preserve"> </w:t>
      </w:r>
    </w:p>
    <w:p w14:paraId="035817D6" w14:textId="77777777" w:rsidR="00AC74B1" w:rsidRPr="009E143A" w:rsidRDefault="00AC74B1" w:rsidP="00AC74B1">
      <w:pPr>
        <w:rPr>
          <w:rFonts w:cstheme="minorHAnsi"/>
        </w:rPr>
      </w:pPr>
    </w:p>
    <w:p w14:paraId="65971FA7" w14:textId="77777777" w:rsidR="00AC74B1" w:rsidRPr="009E143A" w:rsidRDefault="00AC74B1" w:rsidP="00AC74B1">
      <w:pPr>
        <w:spacing w:after="120"/>
        <w:rPr>
          <w:rFonts w:cstheme="minorHAnsi"/>
        </w:rPr>
      </w:pPr>
      <w:r w:rsidRPr="009E143A">
        <w:rPr>
          <w:rFonts w:cstheme="minorHAnsi"/>
          <w:b/>
          <w:bCs/>
        </w:rPr>
        <w:t xml:space="preserve">Deliverables: </w:t>
      </w:r>
    </w:p>
    <w:p w14:paraId="71A646FC" w14:textId="77777777" w:rsidR="00AC74B1" w:rsidRPr="009E143A" w:rsidRDefault="00AC74B1" w:rsidP="00AC74B1">
      <w:pPr>
        <w:pStyle w:val="ListParagraph"/>
        <w:numPr>
          <w:ilvl w:val="0"/>
          <w:numId w:val="2"/>
        </w:numPr>
        <w:rPr>
          <w:rFonts w:cstheme="minorHAnsi"/>
        </w:rPr>
      </w:pPr>
      <w:r w:rsidRPr="009E143A">
        <w:rPr>
          <w:rFonts w:cstheme="minorHAnsi"/>
        </w:rPr>
        <w:t xml:space="preserve">All design documents </w:t>
      </w:r>
    </w:p>
    <w:p w14:paraId="12FE16B4" w14:textId="77777777" w:rsidR="00AC74B1" w:rsidRPr="009E143A" w:rsidRDefault="00AC74B1" w:rsidP="00AC74B1">
      <w:pPr>
        <w:pStyle w:val="ListParagraph"/>
        <w:numPr>
          <w:ilvl w:val="0"/>
          <w:numId w:val="2"/>
        </w:numPr>
        <w:rPr>
          <w:rFonts w:cstheme="minorHAnsi"/>
        </w:rPr>
      </w:pPr>
      <w:r w:rsidRPr="009E143A">
        <w:rPr>
          <w:rFonts w:cstheme="minorHAnsi"/>
        </w:rPr>
        <w:t xml:space="preserve">50%, 90%, and 100% plans and specifications </w:t>
      </w:r>
    </w:p>
    <w:p w14:paraId="38B9B342" w14:textId="77777777" w:rsidR="00AC74B1" w:rsidRPr="009E143A" w:rsidRDefault="00AC74B1" w:rsidP="00AC74B1">
      <w:pPr>
        <w:pStyle w:val="ListParagraph"/>
        <w:numPr>
          <w:ilvl w:val="0"/>
          <w:numId w:val="2"/>
        </w:numPr>
        <w:rPr>
          <w:rFonts w:cstheme="minorHAnsi"/>
        </w:rPr>
      </w:pPr>
      <w:r w:rsidRPr="009E143A">
        <w:rPr>
          <w:rFonts w:cstheme="minorHAnsi"/>
        </w:rPr>
        <w:lastRenderedPageBreak/>
        <w:t>Well completion report</w:t>
      </w:r>
    </w:p>
    <w:p w14:paraId="471EC9D6" w14:textId="77777777" w:rsidR="00AC74B1" w:rsidRPr="009E143A" w:rsidRDefault="00AC74B1" w:rsidP="00AC74B1">
      <w:pPr>
        <w:autoSpaceDE w:val="0"/>
        <w:autoSpaceDN w:val="0"/>
        <w:adjustRightInd w:val="0"/>
        <w:rPr>
          <w:rFonts w:cstheme="minorHAnsi"/>
          <w:color w:val="000000"/>
        </w:rPr>
      </w:pPr>
    </w:p>
    <w:p w14:paraId="0331EEF0" w14:textId="77777777" w:rsidR="00AC74B1" w:rsidRPr="009E143A" w:rsidRDefault="00AC74B1" w:rsidP="00AC74B1">
      <w:pPr>
        <w:spacing w:after="120"/>
        <w:rPr>
          <w:rFonts w:cstheme="minorHAnsi"/>
          <w:b/>
          <w:bCs/>
        </w:rPr>
      </w:pPr>
      <w:r w:rsidRPr="009E143A">
        <w:rPr>
          <w:rFonts w:cstheme="minorHAnsi"/>
          <w:b/>
          <w:bCs/>
        </w:rPr>
        <w:t xml:space="preserve">Task </w:t>
      </w:r>
      <w:r>
        <w:rPr>
          <w:rFonts w:cstheme="minorHAnsi"/>
          <w:b/>
          <w:bCs/>
        </w:rPr>
        <w:t>2</w:t>
      </w:r>
      <w:r w:rsidRPr="009E143A">
        <w:rPr>
          <w:rFonts w:cstheme="minorHAnsi"/>
          <w:b/>
          <w:bCs/>
        </w:rPr>
        <w:t xml:space="preserve"> – Construction</w:t>
      </w:r>
    </w:p>
    <w:p w14:paraId="2DA818A6" w14:textId="77777777" w:rsidR="00AC74B1" w:rsidRPr="009E143A" w:rsidRDefault="00AC74B1" w:rsidP="00AC74B1">
      <w:pPr>
        <w:spacing w:after="120"/>
        <w:rPr>
          <w:rFonts w:cstheme="minorHAnsi"/>
        </w:rPr>
      </w:pPr>
      <w:r w:rsidRPr="009E143A">
        <w:rPr>
          <w:rFonts w:cstheme="minorHAnsi"/>
        </w:rPr>
        <w:t xml:space="preserve">The contractor shall provide all necessary equipment and personnel to complete the job. Project sites will </w:t>
      </w:r>
      <w:proofErr w:type="gramStart"/>
      <w:r w:rsidRPr="009E143A">
        <w:rPr>
          <w:rFonts w:cstheme="minorHAnsi"/>
        </w:rPr>
        <w:t>be located in</w:t>
      </w:r>
      <w:proofErr w:type="gramEnd"/>
      <w:r w:rsidRPr="009E143A">
        <w:rPr>
          <w:rFonts w:cstheme="minorHAnsi"/>
        </w:rPr>
        <w:t xml:space="preserve"> the area of the Butte Valley Irrigation District, and cities of </w:t>
      </w:r>
      <w:proofErr w:type="spellStart"/>
      <w:r w:rsidRPr="009E143A">
        <w:rPr>
          <w:rFonts w:cstheme="minorHAnsi"/>
        </w:rPr>
        <w:t>McDoel</w:t>
      </w:r>
      <w:proofErr w:type="spellEnd"/>
      <w:r w:rsidRPr="009E143A">
        <w:rPr>
          <w:rFonts w:cstheme="minorHAnsi"/>
        </w:rPr>
        <w:t xml:space="preserve">, Mt. Hebron and </w:t>
      </w:r>
      <w:proofErr w:type="spellStart"/>
      <w:r w:rsidRPr="009E143A">
        <w:rPr>
          <w:rFonts w:cstheme="minorHAnsi"/>
        </w:rPr>
        <w:t>Dorris</w:t>
      </w:r>
      <w:proofErr w:type="spellEnd"/>
      <w:r w:rsidRPr="009E143A">
        <w:rPr>
          <w:rFonts w:cstheme="minorHAnsi"/>
        </w:rPr>
        <w:t>.</w:t>
      </w:r>
    </w:p>
    <w:p w14:paraId="24C65946" w14:textId="77777777" w:rsidR="00AC74B1" w:rsidRPr="009E143A" w:rsidRDefault="00AC74B1" w:rsidP="00AC74B1">
      <w:pPr>
        <w:rPr>
          <w:rFonts w:cstheme="minorHAnsi"/>
        </w:rPr>
      </w:pPr>
    </w:p>
    <w:p w14:paraId="685B890D" w14:textId="77777777" w:rsidR="00AC74B1" w:rsidRPr="009E143A" w:rsidRDefault="00AC74B1" w:rsidP="00AC74B1">
      <w:pPr>
        <w:rPr>
          <w:rFonts w:cstheme="minorHAnsi"/>
        </w:rPr>
      </w:pPr>
      <w:r w:rsidRPr="009E143A">
        <w:rPr>
          <w:rFonts w:cstheme="minorHAnsi"/>
          <w:b/>
          <w:bCs/>
        </w:rPr>
        <w:t>3. GENERAL INFORMATION</w:t>
      </w:r>
    </w:p>
    <w:p w14:paraId="1AA5A186" w14:textId="77777777" w:rsidR="00AC74B1" w:rsidRPr="009E143A" w:rsidRDefault="00AC74B1" w:rsidP="00AC74B1">
      <w:pPr>
        <w:autoSpaceDE w:val="0"/>
        <w:autoSpaceDN w:val="0"/>
        <w:adjustRightInd w:val="0"/>
        <w:rPr>
          <w:rFonts w:cstheme="minorHAnsi"/>
          <w:color w:val="0F0F0F"/>
        </w:rPr>
      </w:pPr>
    </w:p>
    <w:p w14:paraId="5F325770" w14:textId="77777777" w:rsidR="00AC74B1" w:rsidRPr="009E143A" w:rsidRDefault="00AC74B1" w:rsidP="00AC74B1">
      <w:pPr>
        <w:rPr>
          <w:rFonts w:cstheme="minorHAnsi"/>
        </w:rPr>
      </w:pPr>
      <w:r w:rsidRPr="009E143A">
        <w:rPr>
          <w:rFonts w:cstheme="minorHAnsi"/>
        </w:rPr>
        <w:t xml:space="preserve">The City will select a qualified firm to perform the required services generally based upon </w:t>
      </w:r>
      <w:proofErr w:type="gramStart"/>
      <w:r w:rsidRPr="009E143A">
        <w:rPr>
          <w:rFonts w:cstheme="minorHAnsi"/>
        </w:rPr>
        <w:t>their</w:t>
      </w:r>
      <w:proofErr w:type="gramEnd"/>
      <w:r w:rsidRPr="009E143A">
        <w:rPr>
          <w:rFonts w:cstheme="minorHAnsi"/>
        </w:rPr>
        <w:t xml:space="preserve"> </w:t>
      </w:r>
    </w:p>
    <w:p w14:paraId="295141A6" w14:textId="77777777" w:rsidR="00AC74B1" w:rsidRPr="009E143A" w:rsidRDefault="00AC74B1" w:rsidP="00AC74B1">
      <w:pPr>
        <w:rPr>
          <w:rFonts w:cstheme="minorHAnsi"/>
        </w:rPr>
      </w:pPr>
      <w:r w:rsidRPr="009E143A">
        <w:rPr>
          <w:rFonts w:cstheme="minorHAnsi"/>
        </w:rPr>
        <w:t>qualified expertise, project understanding, and price in accordance with the requirements</w:t>
      </w:r>
    </w:p>
    <w:p w14:paraId="2D504E9A" w14:textId="77777777" w:rsidR="00AC74B1" w:rsidRPr="009E143A" w:rsidRDefault="00AC74B1" w:rsidP="00AC74B1">
      <w:pPr>
        <w:rPr>
          <w:rFonts w:cstheme="minorHAnsi"/>
        </w:rPr>
      </w:pPr>
      <w:r w:rsidRPr="009E143A">
        <w:rPr>
          <w:rFonts w:cstheme="minorHAnsi"/>
        </w:rPr>
        <w:t>set forth within this Request for Proposal.</w:t>
      </w:r>
    </w:p>
    <w:p w14:paraId="7CE446DA" w14:textId="77777777" w:rsidR="00AC74B1" w:rsidRPr="009E143A" w:rsidRDefault="00AC74B1" w:rsidP="00AC74B1">
      <w:pPr>
        <w:rPr>
          <w:rFonts w:cstheme="minorHAnsi"/>
        </w:rPr>
      </w:pPr>
    </w:p>
    <w:p w14:paraId="5C7F2263" w14:textId="77777777" w:rsidR="00AC74B1" w:rsidRPr="002B7410" w:rsidRDefault="00AC74B1" w:rsidP="00AC74B1">
      <w:pPr>
        <w:rPr>
          <w:rFonts w:cstheme="minorHAnsi"/>
        </w:rPr>
      </w:pPr>
      <w:r w:rsidRPr="002B7410">
        <w:rPr>
          <w:rFonts w:cstheme="minorHAnsi"/>
        </w:rPr>
        <w:t xml:space="preserve">The City's intent is to enter into an agreement with a single contractor for the provision of these services on an as-needed basis. All performance pursuant to this agreement shall be on an "on-call" or "as-needed" basis. Any tasking shall be initiated solely by the City. Further, execution of an agreement by the City does not in any way guarantee that any tasking or request for on-call services will be issued to any party. Moreover, execution of an agreement by the City shall not entitle the other party to any form of payment or compensation from the City without first having issued tasking or request for services from the contractor. </w:t>
      </w:r>
    </w:p>
    <w:p w14:paraId="14572049" w14:textId="77777777" w:rsidR="00AC74B1" w:rsidRPr="002B7410" w:rsidRDefault="00AC74B1" w:rsidP="00AC74B1">
      <w:pPr>
        <w:pStyle w:val="Default"/>
        <w:rPr>
          <w:rFonts w:asciiTheme="minorHAnsi" w:hAnsiTheme="minorHAnsi" w:cstheme="minorHAnsi"/>
        </w:rPr>
      </w:pPr>
    </w:p>
    <w:p w14:paraId="6D7E4EB5" w14:textId="77777777" w:rsidR="00AC74B1" w:rsidRPr="00185480" w:rsidRDefault="00AC74B1" w:rsidP="00AC74B1">
      <w:pPr>
        <w:pStyle w:val="Default"/>
        <w:rPr>
          <w:rFonts w:asciiTheme="minorHAnsi" w:hAnsiTheme="minorHAnsi" w:cstheme="minorHAnsi"/>
          <w:sz w:val="22"/>
          <w:szCs w:val="22"/>
        </w:rPr>
      </w:pPr>
      <w:r w:rsidRPr="00185480">
        <w:rPr>
          <w:rFonts w:asciiTheme="minorHAnsi" w:hAnsiTheme="minorHAnsi" w:cstheme="minorHAnsi"/>
          <w:sz w:val="22"/>
          <w:szCs w:val="22"/>
        </w:rPr>
        <w:t xml:space="preserve">All work and general conditions shall be performed in accordance with the current Standard Specifications for Public Works Construction (the Green Book), the State Water Resource Control Board (SWRCB), the American Water Works Association (AWWA) Standards, and the National Electrical Manufacturers Association (NEMA) Standards. </w:t>
      </w:r>
    </w:p>
    <w:p w14:paraId="219E6CD1" w14:textId="77777777" w:rsidR="00AC74B1" w:rsidRPr="00185480" w:rsidRDefault="00AC74B1" w:rsidP="00AC74B1">
      <w:pPr>
        <w:pStyle w:val="Default"/>
        <w:rPr>
          <w:rFonts w:asciiTheme="minorHAnsi" w:hAnsiTheme="minorHAnsi" w:cstheme="minorHAnsi"/>
          <w:sz w:val="22"/>
          <w:szCs w:val="22"/>
        </w:rPr>
      </w:pPr>
    </w:p>
    <w:p w14:paraId="55C15987" w14:textId="77777777" w:rsidR="00AC74B1" w:rsidRPr="00185480" w:rsidRDefault="00AC74B1" w:rsidP="00AC74B1">
      <w:pPr>
        <w:pStyle w:val="Default"/>
        <w:rPr>
          <w:rFonts w:asciiTheme="minorHAnsi" w:hAnsiTheme="minorHAnsi" w:cstheme="minorHAnsi"/>
          <w:sz w:val="22"/>
          <w:szCs w:val="22"/>
        </w:rPr>
      </w:pPr>
      <w:r w:rsidRPr="00185480">
        <w:rPr>
          <w:rFonts w:asciiTheme="minorHAnsi" w:hAnsiTheme="minorHAnsi" w:cstheme="minorHAnsi"/>
          <w:sz w:val="22"/>
          <w:szCs w:val="22"/>
        </w:rPr>
        <w:t xml:space="preserve">The proposer may utilize the services of specialty subcontractors on those parts of the work that, under normal contracting practices, are performed by specialty subcontractor. It is understood that at least 50 percent of the work to be performed shall be performed by the successful contractor. Any subcontractor used must adhere to the same terms and conditions as the successful contractor. The proposer and any subcontractor must have all appropriate licenses, certifications, and registrations to perform the work hereunder. </w:t>
      </w:r>
    </w:p>
    <w:p w14:paraId="75947472" w14:textId="77777777" w:rsidR="00AC74B1" w:rsidRPr="00185480" w:rsidRDefault="00AC74B1" w:rsidP="00AC74B1">
      <w:pPr>
        <w:pStyle w:val="Default"/>
        <w:rPr>
          <w:rFonts w:asciiTheme="minorHAnsi" w:hAnsiTheme="minorHAnsi" w:cstheme="minorHAnsi"/>
          <w:sz w:val="22"/>
          <w:szCs w:val="22"/>
        </w:rPr>
      </w:pPr>
    </w:p>
    <w:p w14:paraId="5B44228A" w14:textId="77777777" w:rsidR="00AC74B1" w:rsidRPr="00185480" w:rsidRDefault="00AC74B1" w:rsidP="00AC74B1">
      <w:pPr>
        <w:pStyle w:val="Default"/>
        <w:rPr>
          <w:rFonts w:asciiTheme="minorHAnsi" w:hAnsiTheme="minorHAnsi" w:cstheme="minorHAnsi"/>
          <w:sz w:val="22"/>
          <w:szCs w:val="22"/>
        </w:rPr>
      </w:pPr>
      <w:r w:rsidRPr="00185480">
        <w:rPr>
          <w:rFonts w:asciiTheme="minorHAnsi" w:hAnsiTheme="minorHAnsi" w:cstheme="minorHAnsi"/>
          <w:sz w:val="22"/>
          <w:szCs w:val="22"/>
        </w:rPr>
        <w:t xml:space="preserve">The proposer shall be fully responsible to the City for the performance of his/her subcontractors, and of persons either directly or indirectly employed by them. </w:t>
      </w:r>
    </w:p>
    <w:p w14:paraId="5FEDDBFA" w14:textId="77777777" w:rsidR="00AC74B1" w:rsidRPr="00185480" w:rsidRDefault="00AC74B1" w:rsidP="00AC74B1">
      <w:pPr>
        <w:pStyle w:val="Default"/>
        <w:rPr>
          <w:rFonts w:asciiTheme="minorHAnsi" w:hAnsiTheme="minorHAnsi" w:cstheme="minorHAnsi"/>
          <w:sz w:val="22"/>
          <w:szCs w:val="22"/>
        </w:rPr>
      </w:pPr>
    </w:p>
    <w:p w14:paraId="431CE97A" w14:textId="6559991D" w:rsidR="00AC74B1" w:rsidRDefault="00AC74B1" w:rsidP="00AC74B1">
      <w:pPr>
        <w:pStyle w:val="Default"/>
        <w:rPr>
          <w:rFonts w:asciiTheme="minorHAnsi" w:hAnsiTheme="minorHAnsi" w:cstheme="minorHAnsi"/>
          <w:sz w:val="22"/>
          <w:szCs w:val="22"/>
        </w:rPr>
      </w:pPr>
      <w:r w:rsidRPr="00185480">
        <w:rPr>
          <w:rFonts w:asciiTheme="minorHAnsi" w:hAnsiTheme="minorHAnsi" w:cstheme="minorHAnsi"/>
          <w:sz w:val="22"/>
          <w:szCs w:val="22"/>
        </w:rPr>
        <w:t>Bidder's Security shall be in the amount of 10% of the amount of the Bid. The successful Bidder will be required to furnish a Labor and Material Bond and a Faithful Performance Bond, each in the Amount of 100% of the Contract Price, in the form and time set forth in the Contract Documents.</w:t>
      </w:r>
    </w:p>
    <w:p w14:paraId="3953D4B6" w14:textId="77777777" w:rsidR="00DB171D" w:rsidRPr="00185480" w:rsidRDefault="00DB171D" w:rsidP="00AC74B1">
      <w:pPr>
        <w:pStyle w:val="Default"/>
        <w:rPr>
          <w:rFonts w:asciiTheme="minorHAnsi" w:hAnsiTheme="minorHAnsi" w:cstheme="minorHAnsi"/>
          <w:sz w:val="22"/>
          <w:szCs w:val="22"/>
        </w:rPr>
      </w:pPr>
    </w:p>
    <w:p w14:paraId="4735B720" w14:textId="77777777" w:rsidR="00AC74B1" w:rsidRDefault="00AC74B1" w:rsidP="00AC74B1">
      <w:pPr>
        <w:pStyle w:val="Default"/>
        <w:rPr>
          <w:rFonts w:asciiTheme="minorHAnsi" w:hAnsiTheme="minorHAnsi" w:cstheme="minorHAnsi"/>
          <w:b/>
          <w:bCs/>
        </w:rPr>
      </w:pPr>
      <w:r w:rsidRPr="009E143A">
        <w:rPr>
          <w:rFonts w:asciiTheme="minorHAnsi" w:hAnsiTheme="minorHAnsi" w:cstheme="minorHAnsi"/>
          <w:b/>
          <w:bCs/>
        </w:rPr>
        <w:t xml:space="preserve">4. REQUESTED INFORMATION </w:t>
      </w:r>
    </w:p>
    <w:p w14:paraId="72BF1D3D" w14:textId="77777777" w:rsidR="00AC74B1" w:rsidRDefault="00AC74B1" w:rsidP="00AC74B1">
      <w:pPr>
        <w:pStyle w:val="Default"/>
        <w:rPr>
          <w:rFonts w:asciiTheme="minorHAnsi" w:hAnsiTheme="minorHAnsi" w:cstheme="minorHAnsi"/>
          <w:b/>
          <w:bCs/>
        </w:rPr>
      </w:pPr>
    </w:p>
    <w:p w14:paraId="28D1AC77" w14:textId="77777777" w:rsidR="00AC74B1" w:rsidRPr="00185480" w:rsidRDefault="00AC74B1" w:rsidP="00AC74B1">
      <w:pPr>
        <w:pStyle w:val="Default"/>
        <w:rPr>
          <w:rFonts w:asciiTheme="minorHAnsi" w:hAnsiTheme="minorHAnsi" w:cstheme="minorHAnsi"/>
          <w:sz w:val="22"/>
          <w:szCs w:val="22"/>
        </w:rPr>
      </w:pPr>
      <w:r w:rsidRPr="00185480">
        <w:rPr>
          <w:rFonts w:asciiTheme="minorHAnsi" w:hAnsiTheme="minorHAnsi" w:cstheme="minorHAnsi"/>
          <w:sz w:val="22"/>
          <w:szCs w:val="22"/>
        </w:rPr>
        <w:t>Applicants are requested to provide the following information.</w:t>
      </w:r>
    </w:p>
    <w:p w14:paraId="0ED21C16" w14:textId="77777777" w:rsidR="00AC74B1" w:rsidRPr="00185480" w:rsidRDefault="00AC74B1" w:rsidP="00AC74B1">
      <w:pPr>
        <w:pStyle w:val="Default"/>
        <w:rPr>
          <w:rFonts w:asciiTheme="minorHAnsi" w:hAnsiTheme="minorHAnsi" w:cstheme="minorHAnsi"/>
          <w:b/>
          <w:bCs/>
          <w:sz w:val="22"/>
          <w:szCs w:val="22"/>
        </w:rPr>
      </w:pPr>
    </w:p>
    <w:p w14:paraId="2D8C3D14" w14:textId="77777777" w:rsidR="00AC74B1" w:rsidRPr="00185480" w:rsidRDefault="00AC74B1" w:rsidP="00AC74B1">
      <w:pPr>
        <w:pStyle w:val="Default"/>
        <w:numPr>
          <w:ilvl w:val="0"/>
          <w:numId w:val="3"/>
        </w:numPr>
        <w:spacing w:after="120"/>
        <w:rPr>
          <w:rFonts w:asciiTheme="minorHAnsi" w:hAnsiTheme="minorHAnsi" w:cstheme="minorHAnsi"/>
          <w:b/>
          <w:bCs/>
          <w:sz w:val="22"/>
          <w:szCs w:val="22"/>
        </w:rPr>
      </w:pPr>
      <w:r w:rsidRPr="00185480">
        <w:rPr>
          <w:rFonts w:asciiTheme="minorHAnsi" w:hAnsiTheme="minorHAnsi" w:cstheme="minorHAnsi"/>
          <w:b/>
          <w:bCs/>
          <w:sz w:val="22"/>
          <w:szCs w:val="22"/>
        </w:rPr>
        <w:t>A cover letter including:</w:t>
      </w:r>
    </w:p>
    <w:p w14:paraId="780FEDDF" w14:textId="77777777" w:rsidR="00AC74B1" w:rsidRPr="00185480" w:rsidRDefault="00AC74B1" w:rsidP="00AC74B1">
      <w:pPr>
        <w:pStyle w:val="Default"/>
        <w:numPr>
          <w:ilvl w:val="0"/>
          <w:numId w:val="4"/>
        </w:numPr>
        <w:rPr>
          <w:rFonts w:asciiTheme="minorHAnsi" w:hAnsiTheme="minorHAnsi" w:cstheme="minorHAnsi"/>
          <w:sz w:val="22"/>
          <w:szCs w:val="22"/>
        </w:rPr>
      </w:pPr>
      <w:r w:rsidRPr="00185480">
        <w:rPr>
          <w:rFonts w:asciiTheme="minorHAnsi" w:hAnsiTheme="minorHAnsi" w:cstheme="minorHAnsi"/>
          <w:sz w:val="22"/>
          <w:szCs w:val="22"/>
        </w:rPr>
        <w:t>Company name</w:t>
      </w:r>
    </w:p>
    <w:p w14:paraId="16257A67" w14:textId="77777777" w:rsidR="00AC74B1" w:rsidRPr="00185480" w:rsidRDefault="00AC74B1" w:rsidP="00AC74B1">
      <w:pPr>
        <w:pStyle w:val="Default"/>
        <w:numPr>
          <w:ilvl w:val="0"/>
          <w:numId w:val="4"/>
        </w:numPr>
        <w:rPr>
          <w:rFonts w:asciiTheme="minorHAnsi" w:hAnsiTheme="minorHAnsi" w:cstheme="minorHAnsi"/>
          <w:sz w:val="22"/>
          <w:szCs w:val="22"/>
        </w:rPr>
      </w:pPr>
      <w:r w:rsidRPr="00185480">
        <w:rPr>
          <w:rFonts w:asciiTheme="minorHAnsi" w:hAnsiTheme="minorHAnsi" w:cstheme="minorHAnsi"/>
          <w:sz w:val="22"/>
          <w:szCs w:val="22"/>
        </w:rPr>
        <w:lastRenderedPageBreak/>
        <w:t>Address</w:t>
      </w:r>
    </w:p>
    <w:p w14:paraId="36D57498" w14:textId="77777777" w:rsidR="00AC74B1" w:rsidRPr="00185480" w:rsidRDefault="00AC74B1" w:rsidP="00AC74B1">
      <w:pPr>
        <w:pStyle w:val="Default"/>
        <w:numPr>
          <w:ilvl w:val="0"/>
          <w:numId w:val="4"/>
        </w:numPr>
        <w:rPr>
          <w:rFonts w:asciiTheme="minorHAnsi" w:hAnsiTheme="minorHAnsi" w:cstheme="minorHAnsi"/>
          <w:sz w:val="22"/>
          <w:szCs w:val="22"/>
        </w:rPr>
      </w:pPr>
      <w:r w:rsidRPr="00185480">
        <w:rPr>
          <w:rFonts w:asciiTheme="minorHAnsi" w:hAnsiTheme="minorHAnsi" w:cstheme="minorHAnsi"/>
          <w:sz w:val="22"/>
          <w:szCs w:val="22"/>
        </w:rPr>
        <w:t>Full contact information</w:t>
      </w:r>
    </w:p>
    <w:p w14:paraId="35E6C762" w14:textId="77777777" w:rsidR="00AC74B1" w:rsidRPr="00185480" w:rsidRDefault="00AC74B1" w:rsidP="00AC74B1">
      <w:pPr>
        <w:pStyle w:val="Default"/>
        <w:numPr>
          <w:ilvl w:val="0"/>
          <w:numId w:val="4"/>
        </w:numPr>
        <w:rPr>
          <w:rFonts w:asciiTheme="minorHAnsi" w:hAnsiTheme="minorHAnsi" w:cstheme="minorHAnsi"/>
          <w:sz w:val="22"/>
          <w:szCs w:val="22"/>
        </w:rPr>
      </w:pPr>
      <w:r w:rsidRPr="00185480">
        <w:rPr>
          <w:rFonts w:asciiTheme="minorHAnsi" w:hAnsiTheme="minorHAnsi" w:cstheme="minorHAnsi"/>
          <w:sz w:val="22"/>
          <w:szCs w:val="22"/>
        </w:rPr>
        <w:t>Brief description of the company</w:t>
      </w:r>
    </w:p>
    <w:p w14:paraId="717BBE1C" w14:textId="77777777" w:rsidR="00AC74B1" w:rsidRPr="00185480" w:rsidRDefault="00AC74B1" w:rsidP="00AC74B1">
      <w:pPr>
        <w:pStyle w:val="Default"/>
        <w:numPr>
          <w:ilvl w:val="0"/>
          <w:numId w:val="4"/>
        </w:numPr>
        <w:rPr>
          <w:rFonts w:asciiTheme="minorHAnsi" w:hAnsiTheme="minorHAnsi" w:cstheme="minorHAnsi"/>
          <w:sz w:val="22"/>
          <w:szCs w:val="22"/>
        </w:rPr>
      </w:pPr>
      <w:r w:rsidRPr="00185480">
        <w:rPr>
          <w:rFonts w:asciiTheme="minorHAnsi" w:hAnsiTheme="minorHAnsi" w:cstheme="minorHAnsi"/>
          <w:sz w:val="22"/>
          <w:szCs w:val="22"/>
        </w:rPr>
        <w:t>Identification of partner firms (if applicable)</w:t>
      </w:r>
    </w:p>
    <w:p w14:paraId="33392B43" w14:textId="77777777" w:rsidR="00AC74B1" w:rsidRPr="00185480" w:rsidRDefault="00AC74B1" w:rsidP="00AC74B1">
      <w:pPr>
        <w:pStyle w:val="Default"/>
        <w:numPr>
          <w:ilvl w:val="0"/>
          <w:numId w:val="4"/>
        </w:numPr>
        <w:rPr>
          <w:rFonts w:asciiTheme="minorHAnsi" w:hAnsiTheme="minorHAnsi" w:cstheme="minorHAnsi"/>
          <w:sz w:val="22"/>
          <w:szCs w:val="22"/>
        </w:rPr>
      </w:pPr>
      <w:r w:rsidRPr="00185480">
        <w:rPr>
          <w:rFonts w:asciiTheme="minorHAnsi" w:hAnsiTheme="minorHAnsi" w:cstheme="minorHAnsi"/>
          <w:sz w:val="22"/>
          <w:szCs w:val="22"/>
        </w:rPr>
        <w:t xml:space="preserve">License number and other relevant certifications </w:t>
      </w:r>
    </w:p>
    <w:p w14:paraId="333D832E" w14:textId="77777777" w:rsidR="00AC74B1" w:rsidRPr="00185480" w:rsidRDefault="00AC74B1" w:rsidP="00AC74B1">
      <w:pPr>
        <w:pStyle w:val="Default"/>
        <w:numPr>
          <w:ilvl w:val="0"/>
          <w:numId w:val="4"/>
        </w:numPr>
        <w:rPr>
          <w:rFonts w:asciiTheme="minorHAnsi" w:hAnsiTheme="minorHAnsi" w:cstheme="minorHAnsi"/>
          <w:sz w:val="22"/>
          <w:szCs w:val="22"/>
        </w:rPr>
      </w:pPr>
      <w:r w:rsidRPr="00185480">
        <w:rPr>
          <w:rFonts w:asciiTheme="minorHAnsi" w:hAnsiTheme="minorHAnsi" w:cstheme="minorHAnsi"/>
          <w:sz w:val="22"/>
          <w:szCs w:val="22"/>
        </w:rPr>
        <w:t>Brief history of the firm’s safety record</w:t>
      </w:r>
    </w:p>
    <w:p w14:paraId="59DE4D62" w14:textId="77777777" w:rsidR="00AC74B1" w:rsidRPr="00185480" w:rsidRDefault="00AC74B1" w:rsidP="00AC74B1">
      <w:pPr>
        <w:pStyle w:val="Default"/>
        <w:numPr>
          <w:ilvl w:val="0"/>
          <w:numId w:val="4"/>
        </w:numPr>
        <w:spacing w:after="120"/>
        <w:rPr>
          <w:rFonts w:asciiTheme="minorHAnsi" w:hAnsiTheme="minorHAnsi" w:cstheme="minorHAnsi"/>
          <w:sz w:val="22"/>
          <w:szCs w:val="22"/>
        </w:rPr>
      </w:pPr>
      <w:r w:rsidRPr="00185480">
        <w:rPr>
          <w:rFonts w:asciiTheme="minorHAnsi" w:hAnsiTheme="minorHAnsi" w:cstheme="minorHAnsi"/>
          <w:sz w:val="22"/>
          <w:szCs w:val="22"/>
        </w:rPr>
        <w:t>Signature of authorized representative of the firm</w:t>
      </w:r>
    </w:p>
    <w:p w14:paraId="404B81FE" w14:textId="77777777" w:rsidR="00AC74B1" w:rsidRPr="00185480" w:rsidRDefault="00AC74B1" w:rsidP="00AC74B1">
      <w:pPr>
        <w:pStyle w:val="Default"/>
        <w:numPr>
          <w:ilvl w:val="0"/>
          <w:numId w:val="3"/>
        </w:numPr>
        <w:spacing w:after="120"/>
        <w:rPr>
          <w:rFonts w:asciiTheme="minorHAnsi" w:hAnsiTheme="minorHAnsi" w:cstheme="minorHAnsi"/>
          <w:b/>
          <w:bCs/>
          <w:sz w:val="22"/>
          <w:szCs w:val="22"/>
        </w:rPr>
      </w:pPr>
      <w:r w:rsidRPr="00185480">
        <w:rPr>
          <w:rFonts w:asciiTheme="minorHAnsi" w:hAnsiTheme="minorHAnsi" w:cstheme="minorHAnsi"/>
          <w:b/>
          <w:bCs/>
          <w:sz w:val="22"/>
          <w:szCs w:val="22"/>
        </w:rPr>
        <w:t>Qualifications:</w:t>
      </w:r>
    </w:p>
    <w:p w14:paraId="2BC6BB80" w14:textId="77777777" w:rsidR="00AC74B1" w:rsidRPr="00185480" w:rsidRDefault="00AC74B1" w:rsidP="00AC74B1">
      <w:pPr>
        <w:pStyle w:val="Default"/>
        <w:numPr>
          <w:ilvl w:val="1"/>
          <w:numId w:val="3"/>
        </w:numPr>
        <w:rPr>
          <w:rFonts w:asciiTheme="minorHAnsi" w:hAnsiTheme="minorHAnsi" w:cstheme="minorHAnsi"/>
          <w:sz w:val="22"/>
          <w:szCs w:val="22"/>
        </w:rPr>
      </w:pPr>
      <w:r w:rsidRPr="00185480">
        <w:rPr>
          <w:rFonts w:asciiTheme="minorHAnsi" w:hAnsiTheme="minorHAnsi" w:cstheme="minorHAnsi"/>
          <w:sz w:val="22"/>
          <w:szCs w:val="22"/>
        </w:rPr>
        <w:t>Brief list of similar projects completed by the firm</w:t>
      </w:r>
    </w:p>
    <w:p w14:paraId="0213E942" w14:textId="77777777" w:rsidR="00AC74B1" w:rsidRPr="00185480" w:rsidRDefault="00AC74B1" w:rsidP="00AC74B1">
      <w:pPr>
        <w:pStyle w:val="Default"/>
        <w:numPr>
          <w:ilvl w:val="1"/>
          <w:numId w:val="3"/>
        </w:numPr>
        <w:spacing w:after="120"/>
        <w:rPr>
          <w:rFonts w:asciiTheme="minorHAnsi" w:hAnsiTheme="minorHAnsi" w:cstheme="minorHAnsi"/>
          <w:sz w:val="22"/>
          <w:szCs w:val="22"/>
        </w:rPr>
      </w:pPr>
      <w:r w:rsidRPr="00185480">
        <w:rPr>
          <w:rFonts w:asciiTheme="minorHAnsi" w:hAnsiTheme="minorHAnsi" w:cstheme="minorHAnsi"/>
          <w:sz w:val="22"/>
          <w:szCs w:val="22"/>
        </w:rPr>
        <w:t>Please include 2 references with contact person and contact information</w:t>
      </w:r>
    </w:p>
    <w:p w14:paraId="50E82E97" w14:textId="77777777" w:rsidR="00AC74B1" w:rsidRPr="00185480" w:rsidRDefault="00AC74B1" w:rsidP="00AC74B1">
      <w:pPr>
        <w:pStyle w:val="Default"/>
        <w:numPr>
          <w:ilvl w:val="0"/>
          <w:numId w:val="3"/>
        </w:numPr>
        <w:spacing w:after="120"/>
        <w:rPr>
          <w:rFonts w:asciiTheme="minorHAnsi" w:hAnsiTheme="minorHAnsi" w:cstheme="minorHAnsi"/>
          <w:b/>
          <w:bCs/>
          <w:sz w:val="22"/>
          <w:szCs w:val="22"/>
        </w:rPr>
      </w:pPr>
      <w:r w:rsidRPr="00185480">
        <w:rPr>
          <w:rFonts w:asciiTheme="minorHAnsi" w:hAnsiTheme="minorHAnsi" w:cstheme="minorHAnsi"/>
          <w:b/>
          <w:bCs/>
          <w:sz w:val="22"/>
          <w:szCs w:val="22"/>
        </w:rPr>
        <w:t>Cost and Schedule:</w:t>
      </w:r>
    </w:p>
    <w:p w14:paraId="765037BD" w14:textId="77777777" w:rsidR="00AC74B1" w:rsidRPr="00185480" w:rsidRDefault="00AC74B1" w:rsidP="00AC74B1">
      <w:pPr>
        <w:pStyle w:val="Default"/>
        <w:numPr>
          <w:ilvl w:val="1"/>
          <w:numId w:val="3"/>
        </w:numPr>
        <w:rPr>
          <w:rFonts w:asciiTheme="minorHAnsi" w:hAnsiTheme="minorHAnsi" w:cstheme="minorHAnsi"/>
          <w:sz w:val="22"/>
          <w:szCs w:val="22"/>
        </w:rPr>
      </w:pPr>
      <w:r w:rsidRPr="00185480">
        <w:rPr>
          <w:rFonts w:asciiTheme="minorHAnsi" w:hAnsiTheme="minorHAnsi" w:cstheme="minorHAnsi"/>
          <w:sz w:val="22"/>
          <w:szCs w:val="22"/>
        </w:rPr>
        <w:t xml:space="preserve">Please provide your firm’s estimated costs to drill and install a domestic well. An example domestic well in Butte Valley is likely 90 feet in depth, completed through 60 feet of alluvial deposits and 30 feet of competent volcanic rock. Please include the assumptions incorporated into the cost estimate including the well depth, casing and screen specifications, </w:t>
      </w:r>
      <w:proofErr w:type="gramStart"/>
      <w:r w:rsidRPr="00185480">
        <w:rPr>
          <w:rFonts w:asciiTheme="minorHAnsi" w:hAnsiTheme="minorHAnsi" w:cstheme="minorHAnsi"/>
          <w:sz w:val="22"/>
          <w:szCs w:val="22"/>
        </w:rPr>
        <w:t>pump</w:t>
      </w:r>
      <w:proofErr w:type="gramEnd"/>
      <w:r w:rsidRPr="00185480">
        <w:rPr>
          <w:rFonts w:asciiTheme="minorHAnsi" w:hAnsiTheme="minorHAnsi" w:cstheme="minorHAnsi"/>
          <w:sz w:val="22"/>
          <w:szCs w:val="22"/>
        </w:rPr>
        <w:t xml:space="preserve"> and equipment to be installed, as well as equipment used to complete the job. </w:t>
      </w:r>
    </w:p>
    <w:p w14:paraId="7E77392E" w14:textId="77777777" w:rsidR="00AC74B1" w:rsidRPr="00185480" w:rsidRDefault="00AC74B1" w:rsidP="00AC74B1">
      <w:pPr>
        <w:pStyle w:val="Default"/>
        <w:numPr>
          <w:ilvl w:val="1"/>
          <w:numId w:val="3"/>
        </w:numPr>
        <w:rPr>
          <w:rFonts w:asciiTheme="minorHAnsi" w:hAnsiTheme="minorHAnsi" w:cstheme="minorHAnsi"/>
          <w:sz w:val="22"/>
          <w:szCs w:val="22"/>
        </w:rPr>
      </w:pPr>
      <w:r w:rsidRPr="00185480">
        <w:rPr>
          <w:rFonts w:asciiTheme="minorHAnsi" w:hAnsiTheme="minorHAnsi" w:cstheme="minorHAnsi"/>
          <w:sz w:val="22"/>
          <w:szCs w:val="22"/>
        </w:rPr>
        <w:t xml:space="preserve">Please provide a standard timeline for your firm to conduct the domestic well installation described above. </w:t>
      </w:r>
    </w:p>
    <w:p w14:paraId="3ED98CBA" w14:textId="77777777" w:rsidR="00AC74B1" w:rsidRPr="00185480" w:rsidRDefault="00AC74B1" w:rsidP="00AC74B1">
      <w:pPr>
        <w:pStyle w:val="Default"/>
        <w:rPr>
          <w:rFonts w:asciiTheme="minorHAnsi" w:hAnsiTheme="minorHAnsi" w:cstheme="minorHAnsi"/>
          <w:sz w:val="22"/>
          <w:szCs w:val="22"/>
        </w:rPr>
      </w:pPr>
    </w:p>
    <w:p w14:paraId="3AF88E84" w14:textId="77777777" w:rsidR="00AC74B1" w:rsidRPr="00185480" w:rsidRDefault="00AC74B1" w:rsidP="00AC74B1">
      <w:pPr>
        <w:pStyle w:val="Default"/>
        <w:rPr>
          <w:rFonts w:asciiTheme="minorHAnsi" w:hAnsiTheme="minorHAnsi" w:cstheme="minorHAnsi"/>
          <w:b/>
          <w:bCs/>
          <w:sz w:val="22"/>
          <w:szCs w:val="22"/>
        </w:rPr>
      </w:pPr>
      <w:r w:rsidRPr="00185480">
        <w:rPr>
          <w:rFonts w:asciiTheme="minorHAnsi" w:hAnsiTheme="minorHAnsi" w:cstheme="minorHAnsi"/>
          <w:b/>
          <w:bCs/>
          <w:sz w:val="22"/>
          <w:szCs w:val="22"/>
        </w:rPr>
        <w:t xml:space="preserve">5. INSTRUCTIONS FOR PROPOSAL SUBMISSION </w:t>
      </w:r>
    </w:p>
    <w:p w14:paraId="6C803AB6" w14:textId="77777777" w:rsidR="00AC74B1" w:rsidRPr="00185480" w:rsidRDefault="00AC74B1" w:rsidP="00AC74B1">
      <w:pPr>
        <w:pStyle w:val="Default"/>
        <w:rPr>
          <w:rFonts w:asciiTheme="minorHAnsi" w:hAnsiTheme="minorHAnsi" w:cstheme="minorHAnsi"/>
          <w:sz w:val="22"/>
          <w:szCs w:val="22"/>
        </w:rPr>
      </w:pPr>
    </w:p>
    <w:p w14:paraId="0E595361" w14:textId="77777777" w:rsidR="00AC74B1" w:rsidRPr="00185480" w:rsidRDefault="00AC74B1" w:rsidP="00AC74B1">
      <w:pPr>
        <w:pStyle w:val="Default"/>
        <w:jc w:val="both"/>
        <w:rPr>
          <w:rFonts w:asciiTheme="minorHAnsi" w:hAnsiTheme="minorHAnsi" w:cstheme="minorHAnsi"/>
          <w:sz w:val="22"/>
          <w:szCs w:val="22"/>
        </w:rPr>
      </w:pPr>
      <w:r w:rsidRPr="00185480">
        <w:rPr>
          <w:rFonts w:asciiTheme="minorHAnsi" w:hAnsiTheme="minorHAnsi" w:cstheme="minorHAnsi"/>
          <w:sz w:val="22"/>
          <w:szCs w:val="22"/>
        </w:rPr>
        <w:t xml:space="preserve">Due </w:t>
      </w:r>
      <w:r w:rsidRPr="008307EB">
        <w:rPr>
          <w:rFonts w:asciiTheme="minorHAnsi" w:hAnsiTheme="minorHAnsi" w:cstheme="minorHAnsi"/>
          <w:sz w:val="22"/>
          <w:szCs w:val="22"/>
        </w:rPr>
        <w:t>Date: No later than 3:00 p.m., PST, on April 13, 2023</w:t>
      </w:r>
      <w:r w:rsidRPr="00185480">
        <w:rPr>
          <w:rFonts w:asciiTheme="minorHAnsi" w:hAnsiTheme="minorHAnsi" w:cstheme="minorHAnsi"/>
          <w:sz w:val="22"/>
          <w:szCs w:val="22"/>
        </w:rPr>
        <w:t xml:space="preserve"> </w:t>
      </w:r>
    </w:p>
    <w:p w14:paraId="13E05C13" w14:textId="77777777" w:rsidR="00AC74B1" w:rsidRPr="00185480" w:rsidRDefault="00AC74B1" w:rsidP="00AC74B1">
      <w:pPr>
        <w:rPr>
          <w:rFonts w:cstheme="minorHAnsi"/>
        </w:rPr>
      </w:pPr>
      <w:r w:rsidRPr="00185480">
        <w:rPr>
          <w:rFonts w:cstheme="minorHAnsi"/>
        </w:rPr>
        <w:t xml:space="preserve">Email To: </w:t>
      </w:r>
      <w:hyperlink r:id="rId8" w:tooltip="mailto:cityadmin@cot.net" w:history="1">
        <w:r w:rsidRPr="00185480">
          <w:rPr>
            <w:rStyle w:val="Hyperlink"/>
            <w:rFonts w:cstheme="minorHAnsi"/>
            <w:color w:val="0563C1"/>
          </w:rPr>
          <w:t>cityadmin@cot.net</w:t>
        </w:r>
      </w:hyperlink>
    </w:p>
    <w:p w14:paraId="21390259" w14:textId="77777777" w:rsidR="00AC74B1" w:rsidRPr="00185480" w:rsidRDefault="00AC74B1" w:rsidP="00AC74B1">
      <w:pPr>
        <w:pStyle w:val="Default"/>
        <w:ind w:left="2160" w:hanging="2160"/>
        <w:rPr>
          <w:rFonts w:asciiTheme="minorHAnsi" w:hAnsiTheme="minorHAnsi" w:cstheme="minorHAnsi"/>
          <w:sz w:val="22"/>
          <w:szCs w:val="22"/>
        </w:rPr>
      </w:pPr>
      <w:r w:rsidRPr="00185480">
        <w:rPr>
          <w:rFonts w:asciiTheme="minorHAnsi" w:hAnsiTheme="minorHAnsi" w:cstheme="minorHAnsi"/>
          <w:sz w:val="22"/>
          <w:szCs w:val="22"/>
        </w:rPr>
        <w:t xml:space="preserve">Email Subject: RFP Submittal for Well Deepening and Rehabilitation Services.” </w:t>
      </w:r>
    </w:p>
    <w:p w14:paraId="231BC1B6" w14:textId="77777777" w:rsidR="00AC74B1" w:rsidRPr="00185480" w:rsidRDefault="00AC74B1" w:rsidP="00AC74B1">
      <w:pPr>
        <w:pStyle w:val="Default"/>
        <w:rPr>
          <w:rFonts w:asciiTheme="minorHAnsi" w:hAnsiTheme="minorHAnsi" w:cstheme="minorHAnsi"/>
          <w:sz w:val="22"/>
          <w:szCs w:val="22"/>
        </w:rPr>
      </w:pPr>
    </w:p>
    <w:p w14:paraId="6D700795" w14:textId="0A558CD3" w:rsidR="00185480" w:rsidRDefault="00185480" w:rsidP="00AC74B1">
      <w:pPr>
        <w:pStyle w:val="Default"/>
        <w:rPr>
          <w:rFonts w:asciiTheme="minorHAnsi" w:hAnsiTheme="minorHAnsi" w:cstheme="minorHAnsi"/>
          <w:sz w:val="22"/>
          <w:szCs w:val="22"/>
        </w:rPr>
      </w:pPr>
      <w:r>
        <w:rPr>
          <w:rFonts w:asciiTheme="minorHAnsi" w:hAnsiTheme="minorHAnsi" w:cstheme="minorHAnsi"/>
          <w:sz w:val="22"/>
          <w:szCs w:val="22"/>
        </w:rPr>
        <w:t xml:space="preserve">Questions regarding this proposal should be submitted to </w:t>
      </w:r>
    </w:p>
    <w:p w14:paraId="0F083B78" w14:textId="77777777" w:rsidR="006B355E" w:rsidRDefault="006B355E" w:rsidP="00AC74B1">
      <w:pPr>
        <w:pStyle w:val="Default"/>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3637"/>
      </w:tblGrid>
      <w:tr w:rsidR="006B355E" w14:paraId="718EBCFF" w14:textId="7C3F92F4" w:rsidTr="006B355E">
        <w:tc>
          <w:tcPr>
            <w:tcW w:w="0" w:type="auto"/>
            <w:vAlign w:val="center"/>
          </w:tcPr>
          <w:p w14:paraId="218FD960" w14:textId="77777777" w:rsidR="006B355E" w:rsidRDefault="006B355E" w:rsidP="00AC74B1">
            <w:pPr>
              <w:pStyle w:val="Default"/>
              <w:rPr>
                <w:rFonts w:asciiTheme="minorHAnsi" w:hAnsiTheme="minorHAnsi" w:cstheme="minorHAnsi"/>
                <w:sz w:val="22"/>
                <w:szCs w:val="22"/>
              </w:rPr>
            </w:pPr>
          </w:p>
        </w:tc>
        <w:tc>
          <w:tcPr>
            <w:tcW w:w="0" w:type="auto"/>
            <w:vAlign w:val="center"/>
          </w:tcPr>
          <w:p w14:paraId="26930760" w14:textId="0ECB07C9" w:rsidR="006B355E" w:rsidRDefault="006B355E" w:rsidP="006B355E">
            <w:pPr>
              <w:pStyle w:val="Default"/>
              <w:jc w:val="center"/>
              <w:rPr>
                <w:rFonts w:asciiTheme="minorHAnsi" w:hAnsiTheme="minorHAnsi" w:cstheme="minorHAnsi"/>
                <w:sz w:val="22"/>
                <w:szCs w:val="22"/>
              </w:rPr>
            </w:pPr>
          </w:p>
        </w:tc>
        <w:tc>
          <w:tcPr>
            <w:tcW w:w="0" w:type="auto"/>
            <w:vAlign w:val="center"/>
          </w:tcPr>
          <w:p w14:paraId="14493015" w14:textId="77777777" w:rsidR="006B355E" w:rsidRDefault="006B355E" w:rsidP="00AC74B1">
            <w:pPr>
              <w:pStyle w:val="Default"/>
              <w:rPr>
                <w:rFonts w:asciiTheme="minorHAnsi" w:hAnsiTheme="minorHAnsi" w:cstheme="minorHAnsi"/>
                <w:sz w:val="22"/>
                <w:szCs w:val="22"/>
              </w:rPr>
            </w:pPr>
            <w:r w:rsidRPr="006B355E">
              <w:rPr>
                <w:rFonts w:asciiTheme="minorHAnsi" w:hAnsiTheme="minorHAnsi" w:cstheme="minorHAnsi"/>
                <w:sz w:val="22"/>
                <w:szCs w:val="22"/>
              </w:rPr>
              <w:t>Betsy Elzufon</w:t>
            </w:r>
          </w:p>
          <w:p w14:paraId="4FE0CBCE" w14:textId="34C1B8F3" w:rsidR="006B355E" w:rsidRDefault="006B355E" w:rsidP="00AC74B1">
            <w:pPr>
              <w:pStyle w:val="Default"/>
              <w:rPr>
                <w:rFonts w:asciiTheme="minorHAnsi" w:hAnsiTheme="minorHAnsi" w:cstheme="minorHAnsi"/>
                <w:sz w:val="22"/>
                <w:szCs w:val="22"/>
              </w:rPr>
            </w:pPr>
            <w:r>
              <w:rPr>
                <w:rFonts w:asciiTheme="minorHAnsi" w:hAnsiTheme="minorHAnsi" w:cstheme="minorHAnsi"/>
                <w:sz w:val="22"/>
                <w:szCs w:val="22"/>
              </w:rPr>
              <w:t>Larry Walker Associates*</w:t>
            </w:r>
          </w:p>
          <w:p w14:paraId="20B98FA2" w14:textId="77777777" w:rsidR="006B355E" w:rsidRDefault="006B355E" w:rsidP="00AC74B1">
            <w:pPr>
              <w:pStyle w:val="Default"/>
              <w:rPr>
                <w:rFonts w:asciiTheme="minorHAnsi" w:hAnsiTheme="minorHAnsi" w:cstheme="minorHAnsi"/>
                <w:sz w:val="22"/>
                <w:szCs w:val="22"/>
              </w:rPr>
            </w:pPr>
            <w:r>
              <w:rPr>
                <w:rFonts w:asciiTheme="minorHAnsi" w:hAnsiTheme="minorHAnsi" w:cstheme="minorHAnsi"/>
                <w:sz w:val="22"/>
                <w:szCs w:val="22"/>
              </w:rPr>
              <w:t>530-753-6400x227</w:t>
            </w:r>
          </w:p>
          <w:p w14:paraId="02C4764F" w14:textId="5EF405F0" w:rsidR="006B355E" w:rsidRDefault="00000000" w:rsidP="00AC74B1">
            <w:pPr>
              <w:pStyle w:val="Default"/>
              <w:rPr>
                <w:rFonts w:asciiTheme="minorHAnsi" w:hAnsiTheme="minorHAnsi" w:cstheme="minorHAnsi"/>
                <w:sz w:val="22"/>
                <w:szCs w:val="22"/>
              </w:rPr>
            </w:pPr>
            <w:hyperlink r:id="rId9" w:history="1">
              <w:r w:rsidR="006B355E" w:rsidRPr="00481059">
                <w:rPr>
                  <w:rStyle w:val="Hyperlink"/>
                  <w:rFonts w:asciiTheme="minorHAnsi" w:hAnsiTheme="minorHAnsi" w:cstheme="minorHAnsi"/>
                  <w:sz w:val="22"/>
                  <w:szCs w:val="22"/>
                </w:rPr>
                <w:t>betsye@lwa.com</w:t>
              </w:r>
            </w:hyperlink>
          </w:p>
          <w:p w14:paraId="2DF58557" w14:textId="5EB61521" w:rsidR="006B355E" w:rsidRDefault="006B355E" w:rsidP="00AC74B1">
            <w:pPr>
              <w:pStyle w:val="Default"/>
              <w:rPr>
                <w:rFonts w:asciiTheme="minorHAnsi" w:hAnsiTheme="minorHAnsi" w:cstheme="minorHAnsi"/>
                <w:sz w:val="22"/>
                <w:szCs w:val="22"/>
              </w:rPr>
            </w:pPr>
            <w:r>
              <w:rPr>
                <w:rFonts w:asciiTheme="minorHAnsi" w:hAnsiTheme="minorHAnsi" w:cstheme="minorHAnsi"/>
                <w:sz w:val="22"/>
                <w:szCs w:val="22"/>
              </w:rPr>
              <w:t>*</w:t>
            </w:r>
            <w:r w:rsidRPr="006B355E">
              <w:rPr>
                <w:rFonts w:asciiTheme="minorHAnsi" w:hAnsiTheme="minorHAnsi" w:cstheme="minorHAnsi"/>
                <w:i/>
                <w:iCs/>
                <w:sz w:val="20"/>
                <w:szCs w:val="20"/>
              </w:rPr>
              <w:t xml:space="preserve">LWA is assisting the </w:t>
            </w:r>
            <w:proofErr w:type="gramStart"/>
            <w:r w:rsidRPr="006B355E">
              <w:rPr>
                <w:rFonts w:asciiTheme="minorHAnsi" w:hAnsiTheme="minorHAnsi" w:cstheme="minorHAnsi"/>
                <w:i/>
                <w:iCs/>
                <w:sz w:val="20"/>
                <w:szCs w:val="20"/>
              </w:rPr>
              <w:t>City</w:t>
            </w:r>
            <w:proofErr w:type="gramEnd"/>
            <w:r w:rsidRPr="006B355E">
              <w:rPr>
                <w:rFonts w:asciiTheme="minorHAnsi" w:hAnsiTheme="minorHAnsi" w:cstheme="minorHAnsi"/>
                <w:i/>
                <w:iCs/>
                <w:sz w:val="20"/>
                <w:szCs w:val="20"/>
              </w:rPr>
              <w:t xml:space="preserve"> with this project</w:t>
            </w:r>
          </w:p>
        </w:tc>
      </w:tr>
    </w:tbl>
    <w:p w14:paraId="7113C264" w14:textId="1E155E42" w:rsidR="00185480" w:rsidRDefault="00185480" w:rsidP="00AC74B1">
      <w:pPr>
        <w:pStyle w:val="Default"/>
        <w:rPr>
          <w:rFonts w:asciiTheme="minorHAnsi" w:hAnsiTheme="minorHAnsi" w:cstheme="minorHAnsi"/>
          <w:sz w:val="22"/>
          <w:szCs w:val="22"/>
        </w:rPr>
      </w:pPr>
    </w:p>
    <w:p w14:paraId="34CDBB0E" w14:textId="77777777" w:rsidR="00185480" w:rsidRDefault="00185480" w:rsidP="00AC74B1">
      <w:pPr>
        <w:pStyle w:val="Default"/>
        <w:rPr>
          <w:rFonts w:asciiTheme="minorHAnsi" w:hAnsiTheme="minorHAnsi" w:cstheme="minorHAnsi"/>
          <w:sz w:val="22"/>
          <w:szCs w:val="22"/>
        </w:rPr>
      </w:pPr>
    </w:p>
    <w:p w14:paraId="7AE3317D" w14:textId="27A7DA57" w:rsidR="00AC74B1" w:rsidRPr="00185480" w:rsidRDefault="00AC74B1" w:rsidP="00AC74B1">
      <w:pPr>
        <w:pStyle w:val="Default"/>
        <w:rPr>
          <w:rFonts w:asciiTheme="minorHAnsi" w:hAnsiTheme="minorHAnsi" w:cstheme="minorHAnsi"/>
          <w:sz w:val="22"/>
          <w:szCs w:val="22"/>
        </w:rPr>
      </w:pPr>
      <w:r w:rsidRPr="00185480">
        <w:rPr>
          <w:rFonts w:asciiTheme="minorHAnsi" w:hAnsiTheme="minorHAnsi" w:cstheme="minorHAnsi"/>
          <w:sz w:val="22"/>
          <w:szCs w:val="22"/>
        </w:rPr>
        <w:t xml:space="preserve">Proposals should be submitted electronically to the above email address and include the subject line shown above. </w:t>
      </w:r>
      <w:r w:rsidRPr="00185480">
        <w:rPr>
          <w:rFonts w:asciiTheme="minorHAnsi" w:hAnsiTheme="minorHAnsi" w:cstheme="minorHAnsi"/>
          <w:b/>
          <w:bCs/>
          <w:sz w:val="22"/>
          <w:szCs w:val="22"/>
        </w:rPr>
        <w:t>Late proposals will not be accepted</w:t>
      </w:r>
      <w:r w:rsidRPr="00185480">
        <w:rPr>
          <w:rFonts w:asciiTheme="minorHAnsi" w:hAnsiTheme="minorHAnsi" w:cstheme="minorHAnsi"/>
          <w:sz w:val="22"/>
          <w:szCs w:val="22"/>
        </w:rPr>
        <w:t>. Proposals will not be publicly opened. Incomplete proposals will not be considere</w:t>
      </w:r>
      <w:r w:rsidRPr="008307EB">
        <w:rPr>
          <w:rFonts w:asciiTheme="minorHAnsi" w:hAnsiTheme="minorHAnsi" w:cstheme="minorHAnsi"/>
          <w:sz w:val="22"/>
          <w:szCs w:val="22"/>
        </w:rPr>
        <w:t xml:space="preserve">d. </w:t>
      </w:r>
    </w:p>
    <w:p w14:paraId="78EE8876" w14:textId="77777777" w:rsidR="00AC74B1" w:rsidRPr="00185480" w:rsidRDefault="00AC74B1" w:rsidP="00AC74B1">
      <w:pPr>
        <w:pStyle w:val="Default"/>
        <w:rPr>
          <w:rFonts w:asciiTheme="minorHAnsi" w:hAnsiTheme="minorHAnsi" w:cstheme="minorHAnsi"/>
          <w:sz w:val="22"/>
          <w:szCs w:val="22"/>
        </w:rPr>
      </w:pPr>
    </w:p>
    <w:p w14:paraId="71F6010A" w14:textId="77777777" w:rsidR="00AC74B1" w:rsidRPr="00185480" w:rsidRDefault="00AC74B1" w:rsidP="00AC74B1">
      <w:pPr>
        <w:pStyle w:val="Default"/>
        <w:rPr>
          <w:rFonts w:asciiTheme="minorHAnsi" w:hAnsiTheme="minorHAnsi" w:cstheme="minorHAnsi"/>
          <w:b/>
          <w:bCs/>
          <w:sz w:val="22"/>
          <w:szCs w:val="22"/>
        </w:rPr>
      </w:pPr>
      <w:r w:rsidRPr="00185480">
        <w:rPr>
          <w:rFonts w:asciiTheme="minorHAnsi" w:hAnsiTheme="minorHAnsi" w:cstheme="minorHAnsi"/>
          <w:b/>
          <w:bCs/>
          <w:sz w:val="22"/>
          <w:szCs w:val="22"/>
        </w:rPr>
        <w:t>6. CONTRACTOR SELECTION CRITERIA</w:t>
      </w:r>
    </w:p>
    <w:p w14:paraId="0592C550" w14:textId="77777777" w:rsidR="00AC74B1" w:rsidRPr="00185480" w:rsidRDefault="00AC74B1" w:rsidP="00AC74B1">
      <w:pPr>
        <w:pStyle w:val="Default"/>
        <w:rPr>
          <w:rFonts w:asciiTheme="minorHAnsi" w:hAnsiTheme="minorHAnsi" w:cstheme="minorHAnsi"/>
          <w:b/>
          <w:bCs/>
          <w:sz w:val="22"/>
          <w:szCs w:val="22"/>
        </w:rPr>
      </w:pPr>
    </w:p>
    <w:p w14:paraId="6AA83818" w14:textId="77777777" w:rsidR="00AC74B1" w:rsidRPr="00185480" w:rsidRDefault="00AC74B1" w:rsidP="00AC74B1">
      <w:pPr>
        <w:pStyle w:val="Default"/>
        <w:spacing w:after="120"/>
        <w:rPr>
          <w:rFonts w:asciiTheme="minorHAnsi" w:hAnsiTheme="minorHAnsi" w:cstheme="minorHAnsi"/>
          <w:sz w:val="22"/>
          <w:szCs w:val="22"/>
        </w:rPr>
      </w:pPr>
      <w:r w:rsidRPr="00185480">
        <w:rPr>
          <w:rFonts w:asciiTheme="minorHAnsi" w:hAnsiTheme="minorHAnsi" w:cstheme="minorHAnsi"/>
          <w:sz w:val="22"/>
          <w:szCs w:val="22"/>
        </w:rPr>
        <w:t xml:space="preserve">All responsive proposals will be considered, and each will be evaluated to ascertain which one best meets the needs of the </w:t>
      </w:r>
      <w:proofErr w:type="gramStart"/>
      <w:r w:rsidRPr="00185480">
        <w:rPr>
          <w:rFonts w:asciiTheme="minorHAnsi" w:hAnsiTheme="minorHAnsi" w:cstheme="minorHAnsi"/>
          <w:sz w:val="22"/>
          <w:szCs w:val="22"/>
        </w:rPr>
        <w:t>City</w:t>
      </w:r>
      <w:proofErr w:type="gramEnd"/>
      <w:r w:rsidRPr="00185480">
        <w:rPr>
          <w:rFonts w:asciiTheme="minorHAnsi" w:hAnsiTheme="minorHAnsi" w:cstheme="minorHAnsi"/>
          <w:sz w:val="22"/>
          <w:szCs w:val="22"/>
        </w:rPr>
        <w:t xml:space="preserve">. Additional requests for information may be necessary to clarify parts of the proposal. Evaluation criteria will include the following: </w:t>
      </w:r>
    </w:p>
    <w:p w14:paraId="527CED19" w14:textId="77777777" w:rsidR="00AC74B1" w:rsidRPr="00185480" w:rsidRDefault="00AC74B1" w:rsidP="00AC74B1">
      <w:pPr>
        <w:pStyle w:val="Default"/>
        <w:ind w:left="720" w:hanging="360"/>
        <w:rPr>
          <w:rFonts w:asciiTheme="minorHAnsi" w:hAnsiTheme="minorHAnsi" w:cstheme="minorHAnsi"/>
          <w:sz w:val="22"/>
          <w:szCs w:val="22"/>
        </w:rPr>
      </w:pPr>
      <w:r w:rsidRPr="00185480">
        <w:rPr>
          <w:rFonts w:asciiTheme="minorHAnsi" w:hAnsiTheme="minorHAnsi" w:cstheme="minorHAnsi"/>
          <w:sz w:val="22"/>
          <w:szCs w:val="22"/>
        </w:rPr>
        <w:lastRenderedPageBreak/>
        <w:t xml:space="preserve">1. Experience and Qualifications of the contractor in general as well as the project manager and other key individuals. Provided licenses and good safety record. </w:t>
      </w:r>
    </w:p>
    <w:p w14:paraId="1DA0C601" w14:textId="77777777" w:rsidR="00AC74B1" w:rsidRPr="00185480" w:rsidRDefault="00AC74B1" w:rsidP="00AC74B1">
      <w:pPr>
        <w:pStyle w:val="Default"/>
        <w:ind w:left="720" w:hanging="360"/>
        <w:rPr>
          <w:rFonts w:asciiTheme="minorHAnsi" w:hAnsiTheme="minorHAnsi" w:cstheme="minorHAnsi"/>
          <w:sz w:val="22"/>
          <w:szCs w:val="22"/>
        </w:rPr>
      </w:pPr>
      <w:r w:rsidRPr="00185480">
        <w:rPr>
          <w:rFonts w:asciiTheme="minorHAnsi" w:hAnsiTheme="minorHAnsi" w:cstheme="minorHAnsi"/>
          <w:sz w:val="22"/>
          <w:szCs w:val="22"/>
        </w:rPr>
        <w:t xml:space="preserve">2. Capability to perform necessary tasks, timeliness of installation and/or repairs, and maintain a full-service shop with all necessary equipment required for well and pump repair and rehabilitation projects </w:t>
      </w:r>
    </w:p>
    <w:p w14:paraId="3BD8D9BF" w14:textId="77777777" w:rsidR="00AC74B1" w:rsidRPr="00185480" w:rsidRDefault="00AC74B1" w:rsidP="00AC74B1">
      <w:pPr>
        <w:pStyle w:val="Default"/>
        <w:ind w:left="720" w:hanging="360"/>
        <w:rPr>
          <w:rFonts w:asciiTheme="minorHAnsi" w:hAnsiTheme="minorHAnsi" w:cstheme="minorHAnsi"/>
          <w:sz w:val="22"/>
          <w:szCs w:val="22"/>
        </w:rPr>
      </w:pPr>
      <w:r w:rsidRPr="00185480">
        <w:rPr>
          <w:rFonts w:asciiTheme="minorHAnsi" w:hAnsiTheme="minorHAnsi" w:cstheme="minorHAnsi"/>
          <w:sz w:val="22"/>
          <w:szCs w:val="22"/>
        </w:rPr>
        <w:t xml:space="preserve">3. References and overall quality of proposal including compliance with proposal requirements. </w:t>
      </w:r>
    </w:p>
    <w:p w14:paraId="092655DF" w14:textId="77777777" w:rsidR="00AC74B1" w:rsidRPr="00185480" w:rsidRDefault="00AC74B1" w:rsidP="00AC74B1">
      <w:pPr>
        <w:pStyle w:val="Default"/>
        <w:ind w:left="720" w:hanging="360"/>
        <w:rPr>
          <w:rFonts w:asciiTheme="minorHAnsi" w:hAnsiTheme="minorHAnsi" w:cstheme="minorHAnsi"/>
          <w:sz w:val="22"/>
          <w:szCs w:val="22"/>
        </w:rPr>
      </w:pPr>
      <w:r w:rsidRPr="00185480">
        <w:rPr>
          <w:rFonts w:asciiTheme="minorHAnsi" w:hAnsiTheme="minorHAnsi" w:cstheme="minorHAnsi"/>
          <w:sz w:val="22"/>
          <w:szCs w:val="22"/>
        </w:rPr>
        <w:t xml:space="preserve">4. Schedule  </w:t>
      </w:r>
    </w:p>
    <w:p w14:paraId="1EB90B8E" w14:textId="77777777" w:rsidR="00AC74B1" w:rsidRPr="00185480" w:rsidRDefault="00AC74B1" w:rsidP="00AC74B1">
      <w:pPr>
        <w:pStyle w:val="Default"/>
        <w:rPr>
          <w:rFonts w:asciiTheme="minorHAnsi" w:hAnsiTheme="minorHAnsi" w:cstheme="minorHAnsi"/>
          <w:sz w:val="22"/>
          <w:szCs w:val="22"/>
        </w:rPr>
      </w:pPr>
    </w:p>
    <w:p w14:paraId="3BFCFB43" w14:textId="77777777" w:rsidR="00AC74B1" w:rsidRPr="00185480" w:rsidRDefault="00AC74B1" w:rsidP="00AC74B1">
      <w:pPr>
        <w:rPr>
          <w:rFonts w:cstheme="minorHAnsi"/>
          <w:highlight w:val="yellow"/>
        </w:rPr>
      </w:pPr>
      <w:r w:rsidRPr="00185480">
        <w:rPr>
          <w:rFonts w:cstheme="minorHAnsi"/>
          <w:b/>
          <w:bCs/>
        </w:rPr>
        <w:t xml:space="preserve">Term of Agreement. </w:t>
      </w:r>
      <w:r w:rsidRPr="00185480">
        <w:rPr>
          <w:rFonts w:cstheme="minorHAnsi"/>
        </w:rPr>
        <w:t xml:space="preserve">The anticipated start date for the new agreement is </w:t>
      </w:r>
      <w:r w:rsidRPr="008307EB">
        <w:rPr>
          <w:rFonts w:cstheme="minorHAnsi"/>
          <w:b/>
          <w:bCs/>
        </w:rPr>
        <w:t xml:space="preserve">June 1, </w:t>
      </w:r>
      <w:proofErr w:type="gramStart"/>
      <w:r w:rsidRPr="008307EB">
        <w:rPr>
          <w:rFonts w:cstheme="minorHAnsi"/>
          <w:b/>
          <w:bCs/>
        </w:rPr>
        <w:t>2023</w:t>
      </w:r>
      <w:proofErr w:type="gramEnd"/>
      <w:r w:rsidRPr="008307EB">
        <w:rPr>
          <w:rFonts w:cstheme="minorHAnsi"/>
          <w:b/>
          <w:bCs/>
        </w:rPr>
        <w:t xml:space="preserve"> </w:t>
      </w:r>
      <w:r w:rsidRPr="008307EB">
        <w:rPr>
          <w:rFonts w:cstheme="minorHAnsi"/>
        </w:rPr>
        <w:t>and</w:t>
      </w:r>
      <w:r w:rsidRPr="00185480">
        <w:rPr>
          <w:rFonts w:cstheme="minorHAnsi"/>
        </w:rPr>
        <w:t xml:space="preserve"> the anticipated agreement term is one (1) year.</w:t>
      </w:r>
    </w:p>
    <w:p w14:paraId="7340076A" w14:textId="77777777" w:rsidR="00AC74B1" w:rsidRPr="00185480" w:rsidRDefault="00AC74B1" w:rsidP="00AC74B1">
      <w:pPr>
        <w:rPr>
          <w:rFonts w:cstheme="minorHAnsi"/>
          <w:highlight w:val="yellow"/>
        </w:rPr>
      </w:pPr>
    </w:p>
    <w:p w14:paraId="7A6951AF" w14:textId="77777777" w:rsidR="00AC74B1" w:rsidRPr="00185480" w:rsidRDefault="00AC74B1" w:rsidP="00AC74B1">
      <w:pPr>
        <w:rPr>
          <w:rFonts w:cstheme="minorHAnsi"/>
        </w:rPr>
      </w:pPr>
      <w:r w:rsidRPr="00185480">
        <w:rPr>
          <w:rFonts w:cstheme="minorHAnsi"/>
          <w:b/>
          <w:bCs/>
        </w:rPr>
        <w:t xml:space="preserve">Required Licenses. </w:t>
      </w:r>
      <w:r w:rsidRPr="00185480">
        <w:rPr>
          <w:rFonts w:cstheme="minorHAnsi"/>
        </w:rPr>
        <w:t>The successful Contractor and any subcontractor(s) must possess a current and valid California Contractor State Licensing Board (CSLB) license(s) in the classification(s) required by law to perform the work</w:t>
      </w:r>
      <w:r w:rsidRPr="00185480">
        <w:rPr>
          <w:rFonts w:cstheme="minorHAnsi"/>
          <w:b/>
          <w:bCs/>
        </w:rPr>
        <w:t xml:space="preserve">. For this project, Contractor must possess a current California C-57 license and a D-21 licenses as needed for maintenance and rehabilitation tasks as needed. </w:t>
      </w:r>
    </w:p>
    <w:p w14:paraId="1D8C9DE9" w14:textId="77777777" w:rsidR="009554A2" w:rsidRPr="00185480" w:rsidRDefault="009554A2" w:rsidP="00252D08">
      <w:pPr>
        <w:autoSpaceDE w:val="0"/>
        <w:autoSpaceDN w:val="0"/>
      </w:pPr>
    </w:p>
    <w:p w14:paraId="3692A566" w14:textId="77777777" w:rsidR="00CC5966" w:rsidRPr="00185480" w:rsidRDefault="00CC5966" w:rsidP="00252D08">
      <w:pPr>
        <w:autoSpaceDE w:val="0"/>
        <w:autoSpaceDN w:val="0"/>
      </w:pPr>
    </w:p>
    <w:p w14:paraId="32E004E9" w14:textId="77777777" w:rsidR="00CC5966" w:rsidRPr="00185480" w:rsidRDefault="00CC5966" w:rsidP="00CC5966"/>
    <w:p w14:paraId="18AE8C71" w14:textId="77777777" w:rsidR="00CC5966" w:rsidRPr="00185480" w:rsidRDefault="00CC5966" w:rsidP="00252D08">
      <w:pPr>
        <w:autoSpaceDE w:val="0"/>
        <w:autoSpaceDN w:val="0"/>
        <w:rPr>
          <w:rFonts w:ascii="Times New Roman" w:hAnsi="Times New Roman"/>
          <w:bCs/>
          <w:lang w:val="en"/>
        </w:rPr>
      </w:pPr>
    </w:p>
    <w:sectPr w:rsidR="00CC5966" w:rsidRPr="00185480" w:rsidSect="00AC74B1">
      <w:headerReference w:type="even" r:id="rId10"/>
      <w:headerReference w:type="default" r:id="rId11"/>
      <w:headerReference w:type="first" r:id="rId12"/>
      <w:pgSz w:w="12240" w:h="15840"/>
      <w:pgMar w:top="141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4554" w14:textId="77777777" w:rsidR="00EF02B9" w:rsidRDefault="00EF02B9" w:rsidP="00554D34">
      <w:r>
        <w:separator/>
      </w:r>
    </w:p>
  </w:endnote>
  <w:endnote w:type="continuationSeparator" w:id="0">
    <w:p w14:paraId="3FBDBC77" w14:textId="77777777" w:rsidR="00EF02B9" w:rsidRDefault="00EF02B9" w:rsidP="0055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_5À˛">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4BF85" w14:textId="77777777" w:rsidR="00EF02B9" w:rsidRDefault="00EF02B9" w:rsidP="00554D34">
      <w:r>
        <w:separator/>
      </w:r>
    </w:p>
  </w:footnote>
  <w:footnote w:type="continuationSeparator" w:id="0">
    <w:p w14:paraId="6D4FF725" w14:textId="77777777" w:rsidR="00EF02B9" w:rsidRDefault="00EF02B9" w:rsidP="00554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4772050"/>
      <w:docPartObj>
        <w:docPartGallery w:val="Page Numbers (Top of Page)"/>
        <w:docPartUnique/>
      </w:docPartObj>
    </w:sdtPr>
    <w:sdtContent>
      <w:p w14:paraId="63859E3D" w14:textId="336D4EE1" w:rsidR="00AC74B1" w:rsidRDefault="00AC74B1" w:rsidP="00144B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4B9503" w14:textId="77777777" w:rsidR="00AC74B1" w:rsidRDefault="00AC74B1" w:rsidP="00AC74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3769703"/>
      <w:docPartObj>
        <w:docPartGallery w:val="Page Numbers (Top of Page)"/>
        <w:docPartUnique/>
      </w:docPartObj>
    </w:sdtPr>
    <w:sdtContent>
      <w:p w14:paraId="0377EEA0" w14:textId="60337437" w:rsidR="00AC74B1" w:rsidRDefault="00AC74B1" w:rsidP="00144B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D2D9E91" w14:textId="2AB2ACF8" w:rsidR="00AC74B1" w:rsidRDefault="00AC74B1" w:rsidP="00AC74B1">
    <w:pPr>
      <w:spacing w:before="100" w:beforeAutospacing="1"/>
      <w:ind w:left="2880" w:right="360" w:firstLine="720"/>
      <w:jc w:val="right"/>
      <w:rPr>
        <w:bCs/>
        <w:sz w:val="28"/>
        <w:szCs w:val="28"/>
      </w:rPr>
    </w:pPr>
    <w:r w:rsidRPr="00AC74B1">
      <w:rPr>
        <w:bCs/>
        <w:noProof/>
        <w:sz w:val="28"/>
        <w:szCs w:val="28"/>
      </w:rPr>
      <w:drawing>
        <wp:anchor distT="0" distB="0" distL="114300" distR="114300" simplePos="0" relativeHeight="251663360" behindDoc="1" locked="0" layoutInCell="1" allowOverlap="1" wp14:anchorId="3ECBB4D3" wp14:editId="44747CC8">
          <wp:simplePos x="0" y="0"/>
          <wp:positionH relativeFrom="column">
            <wp:posOffset>-145983</wp:posOffset>
          </wp:positionH>
          <wp:positionV relativeFrom="paragraph">
            <wp:posOffset>-131918</wp:posOffset>
          </wp:positionV>
          <wp:extent cx="688105" cy="622571"/>
          <wp:effectExtent l="0" t="0" r="0" b="0"/>
          <wp:wrapNone/>
          <wp:docPr id="1" name="Picture 1" descr="City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Logo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105" cy="6225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E13B73" w14:textId="77777777" w:rsidR="00554D34" w:rsidRPr="00554D34" w:rsidRDefault="00554D34" w:rsidP="00554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8076" w14:textId="77777777" w:rsidR="00AC74B1" w:rsidRPr="0021556A" w:rsidRDefault="00AC74B1" w:rsidP="00AC74B1">
    <w:pPr>
      <w:spacing w:before="100" w:beforeAutospacing="1"/>
      <w:ind w:left="2880" w:firstLine="720"/>
      <w:rPr>
        <w:b/>
        <w:sz w:val="36"/>
      </w:rPr>
    </w:pPr>
    <w:r w:rsidRPr="00554D34">
      <w:rPr>
        <w:noProof/>
        <w:sz w:val="28"/>
      </w:rPr>
      <w:drawing>
        <wp:anchor distT="0" distB="0" distL="114300" distR="114300" simplePos="0" relativeHeight="251661312" behindDoc="1" locked="0" layoutInCell="1" allowOverlap="1" wp14:anchorId="7B54BEFC" wp14:editId="7D2FC88C">
          <wp:simplePos x="0" y="0"/>
          <wp:positionH relativeFrom="column">
            <wp:posOffset>160020</wp:posOffset>
          </wp:positionH>
          <wp:positionV relativeFrom="paragraph">
            <wp:posOffset>45720</wp:posOffset>
          </wp:positionV>
          <wp:extent cx="867477" cy="784860"/>
          <wp:effectExtent l="0" t="0" r="8890" b="0"/>
          <wp:wrapNone/>
          <wp:docPr id="3" name="Picture 3" descr="City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Logo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477"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56A">
      <w:rPr>
        <w:b/>
        <w:sz w:val="36"/>
      </w:rPr>
      <w:t xml:space="preserve">City of </w:t>
    </w:r>
    <w:proofErr w:type="spellStart"/>
    <w:r w:rsidRPr="0021556A">
      <w:rPr>
        <w:b/>
        <w:sz w:val="36"/>
      </w:rPr>
      <w:t>Dorris</w:t>
    </w:r>
    <w:proofErr w:type="spellEnd"/>
  </w:p>
  <w:p w14:paraId="0D5D1A65" w14:textId="77777777" w:rsidR="00AC74B1" w:rsidRPr="0021556A" w:rsidRDefault="00AC74B1" w:rsidP="00AC74B1">
    <w:pPr>
      <w:ind w:left="2880" w:firstLine="720"/>
      <w:rPr>
        <w:b/>
        <w:sz w:val="36"/>
      </w:rPr>
    </w:pPr>
    <w:r w:rsidRPr="0021556A">
      <w:rPr>
        <w:b/>
        <w:sz w:val="36"/>
      </w:rPr>
      <w:t>P.O. Box 768</w:t>
    </w:r>
  </w:p>
  <w:p w14:paraId="47CA3AE8" w14:textId="77777777" w:rsidR="00AC74B1" w:rsidRPr="0021556A" w:rsidRDefault="00AC74B1" w:rsidP="00AC74B1">
    <w:pPr>
      <w:jc w:val="center"/>
      <w:rPr>
        <w:b/>
        <w:sz w:val="36"/>
      </w:rPr>
    </w:pPr>
    <w:proofErr w:type="spellStart"/>
    <w:r w:rsidRPr="0021556A">
      <w:rPr>
        <w:b/>
        <w:sz w:val="36"/>
      </w:rPr>
      <w:t>Dorris</w:t>
    </w:r>
    <w:proofErr w:type="spellEnd"/>
    <w:r w:rsidRPr="0021556A">
      <w:rPr>
        <w:b/>
        <w:sz w:val="36"/>
      </w:rPr>
      <w:t>, CA 96023</w:t>
    </w:r>
  </w:p>
  <w:p w14:paraId="3442A22F" w14:textId="77777777" w:rsidR="00AC74B1" w:rsidRPr="0021556A" w:rsidRDefault="00AC74B1" w:rsidP="00AC74B1">
    <w:pPr>
      <w:jc w:val="center"/>
    </w:pPr>
    <w:r w:rsidRPr="0021556A">
      <w:rPr>
        <w:b/>
      </w:rPr>
      <w:t>530-397-3511; FAX 530-397-8831</w:t>
    </w:r>
  </w:p>
  <w:p w14:paraId="7C0F1A36" w14:textId="77777777" w:rsidR="00AC74B1" w:rsidRDefault="00AC7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7133"/>
    <w:multiLevelType w:val="hybridMultilevel"/>
    <w:tmpl w:val="76E80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4A540E"/>
    <w:multiLevelType w:val="hybridMultilevel"/>
    <w:tmpl w:val="C99ABA46"/>
    <w:lvl w:ilvl="0" w:tplc="44EA34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870B63"/>
    <w:multiLevelType w:val="hybridMultilevel"/>
    <w:tmpl w:val="F940C854"/>
    <w:lvl w:ilvl="0" w:tplc="44EA34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0C34CC"/>
    <w:multiLevelType w:val="hybridMultilevel"/>
    <w:tmpl w:val="7A4E7636"/>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0473314">
    <w:abstractNumId w:val="2"/>
  </w:num>
  <w:num w:numId="2" w16cid:durableId="700665734">
    <w:abstractNumId w:val="1"/>
  </w:num>
  <w:num w:numId="3" w16cid:durableId="151337884">
    <w:abstractNumId w:val="3"/>
  </w:num>
  <w:num w:numId="4" w16cid:durableId="30817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08"/>
    <w:rsid w:val="00075134"/>
    <w:rsid w:val="000E44EA"/>
    <w:rsid w:val="00154439"/>
    <w:rsid w:val="00185480"/>
    <w:rsid w:val="001A0463"/>
    <w:rsid w:val="001D468E"/>
    <w:rsid w:val="0021556A"/>
    <w:rsid w:val="002303BB"/>
    <w:rsid w:val="00252D08"/>
    <w:rsid w:val="003E23A5"/>
    <w:rsid w:val="00554D34"/>
    <w:rsid w:val="00630383"/>
    <w:rsid w:val="00644CB1"/>
    <w:rsid w:val="006B355E"/>
    <w:rsid w:val="00712824"/>
    <w:rsid w:val="008307EB"/>
    <w:rsid w:val="00862660"/>
    <w:rsid w:val="008C5550"/>
    <w:rsid w:val="009554A2"/>
    <w:rsid w:val="00AC74B1"/>
    <w:rsid w:val="00C12FF1"/>
    <w:rsid w:val="00C756ED"/>
    <w:rsid w:val="00CC5966"/>
    <w:rsid w:val="00DB171D"/>
    <w:rsid w:val="00EA2393"/>
    <w:rsid w:val="00EF02B9"/>
    <w:rsid w:val="00F2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035E2"/>
  <w15:docId w15:val="{D67A7D6B-7E8E-1142-9FE4-62A56886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D0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D34"/>
    <w:pPr>
      <w:tabs>
        <w:tab w:val="center" w:pos="4680"/>
        <w:tab w:val="right" w:pos="9360"/>
      </w:tabs>
    </w:pPr>
  </w:style>
  <w:style w:type="character" w:customStyle="1" w:styleId="HeaderChar">
    <w:name w:val="Header Char"/>
    <w:basedOn w:val="DefaultParagraphFont"/>
    <w:link w:val="Header"/>
    <w:uiPriority w:val="99"/>
    <w:rsid w:val="00554D34"/>
    <w:rPr>
      <w:rFonts w:ascii="Calibri" w:hAnsi="Calibri" w:cs="Times New Roman"/>
    </w:rPr>
  </w:style>
  <w:style w:type="paragraph" w:styleId="Footer">
    <w:name w:val="footer"/>
    <w:basedOn w:val="Normal"/>
    <w:link w:val="FooterChar"/>
    <w:uiPriority w:val="99"/>
    <w:unhideWhenUsed/>
    <w:rsid w:val="00554D34"/>
    <w:pPr>
      <w:tabs>
        <w:tab w:val="center" w:pos="4680"/>
        <w:tab w:val="right" w:pos="9360"/>
      </w:tabs>
    </w:pPr>
  </w:style>
  <w:style w:type="character" w:customStyle="1" w:styleId="FooterChar">
    <w:name w:val="Footer Char"/>
    <w:basedOn w:val="DefaultParagraphFont"/>
    <w:link w:val="Footer"/>
    <w:uiPriority w:val="99"/>
    <w:rsid w:val="00554D34"/>
    <w:rPr>
      <w:rFonts w:ascii="Calibri" w:hAnsi="Calibri" w:cs="Times New Roman"/>
    </w:rPr>
  </w:style>
  <w:style w:type="paragraph" w:customStyle="1" w:styleId="Default">
    <w:name w:val="Default"/>
    <w:rsid w:val="00AC74B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C74B1"/>
    <w:pPr>
      <w:ind w:left="720"/>
      <w:contextualSpacing/>
    </w:pPr>
    <w:rPr>
      <w:rFonts w:asciiTheme="minorHAnsi" w:hAnsiTheme="minorHAnsi" w:cstheme="minorBidi"/>
      <w:sz w:val="24"/>
      <w:szCs w:val="24"/>
    </w:rPr>
  </w:style>
  <w:style w:type="character" w:styleId="Hyperlink">
    <w:name w:val="Hyperlink"/>
    <w:basedOn w:val="DefaultParagraphFont"/>
    <w:uiPriority w:val="99"/>
    <w:unhideWhenUsed/>
    <w:rsid w:val="00AC74B1"/>
    <w:rPr>
      <w:color w:val="0000FF"/>
      <w:u w:val="single"/>
    </w:rPr>
  </w:style>
  <w:style w:type="paragraph" w:styleId="Caption">
    <w:name w:val="caption"/>
    <w:basedOn w:val="Normal"/>
    <w:next w:val="Normal"/>
    <w:uiPriority w:val="35"/>
    <w:semiHidden/>
    <w:unhideWhenUsed/>
    <w:qFormat/>
    <w:rsid w:val="00AC74B1"/>
    <w:pPr>
      <w:spacing w:after="200"/>
    </w:pPr>
    <w:rPr>
      <w:rFonts w:asciiTheme="minorHAnsi" w:hAnsiTheme="minorHAnsi" w:cstheme="minorBidi"/>
      <w:i/>
      <w:iCs/>
      <w:color w:val="1F497D" w:themeColor="text2"/>
      <w:sz w:val="18"/>
      <w:szCs w:val="18"/>
    </w:rPr>
  </w:style>
  <w:style w:type="character" w:styleId="PageNumber">
    <w:name w:val="page number"/>
    <w:basedOn w:val="DefaultParagraphFont"/>
    <w:uiPriority w:val="99"/>
    <w:semiHidden/>
    <w:unhideWhenUsed/>
    <w:rsid w:val="00AC74B1"/>
  </w:style>
  <w:style w:type="table" w:styleId="TableGrid">
    <w:name w:val="Table Grid"/>
    <w:basedOn w:val="TableNormal"/>
    <w:uiPriority w:val="59"/>
    <w:rsid w:val="006B3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3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09213">
      <w:bodyDiv w:val="1"/>
      <w:marLeft w:val="0"/>
      <w:marRight w:val="0"/>
      <w:marTop w:val="0"/>
      <w:marBottom w:val="0"/>
      <w:divBdr>
        <w:top w:val="none" w:sz="0" w:space="0" w:color="auto"/>
        <w:left w:val="none" w:sz="0" w:space="0" w:color="auto"/>
        <w:bottom w:val="none" w:sz="0" w:space="0" w:color="auto"/>
        <w:right w:val="none" w:sz="0" w:space="0" w:color="auto"/>
      </w:divBdr>
    </w:div>
    <w:div w:id="214068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yadmin@cot.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etsye@lwa.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cityadmin</dc:creator>
  <cp:lastModifiedBy>Betsy Elzufon</cp:lastModifiedBy>
  <cp:revision>7</cp:revision>
  <dcterms:created xsi:type="dcterms:W3CDTF">2023-03-03T21:09:00Z</dcterms:created>
  <dcterms:modified xsi:type="dcterms:W3CDTF">2023-03-07T17:57:00Z</dcterms:modified>
</cp:coreProperties>
</file>