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E626E" w:rsidRDefault="009E626E">
      <w:pPr>
        <w:rPr>
          <w:rFonts w:ascii="Cambria" w:eastAsia="Cambria" w:hAnsi="Cambria" w:cs="Cambria"/>
          <w:color w:val="000000"/>
          <w:sz w:val="23"/>
          <w:szCs w:val="23"/>
          <w:highlight w:val="white"/>
        </w:rPr>
      </w:pPr>
      <w:bookmarkStart w:id="0" w:name="_GoBack"/>
      <w:bookmarkEnd w:id="0"/>
    </w:p>
    <w:p w14:paraId="00000002" w14:textId="77777777" w:rsidR="009E626E" w:rsidRDefault="009E626E">
      <w:pPr>
        <w:rPr>
          <w:rFonts w:ascii="Cambria" w:eastAsia="Cambria" w:hAnsi="Cambria" w:cs="Cambria"/>
          <w:color w:val="000000"/>
          <w:sz w:val="23"/>
          <w:szCs w:val="23"/>
          <w:highlight w:val="white"/>
        </w:rPr>
      </w:pPr>
    </w:p>
    <w:p w14:paraId="00000003" w14:textId="77777777" w:rsidR="009E626E" w:rsidRDefault="00706903">
      <w:pPr>
        <w:rPr>
          <w:rFonts w:ascii="Cambria" w:eastAsia="Cambria" w:hAnsi="Cambria" w:cs="Cambria"/>
        </w:rPr>
      </w:pPr>
      <w:r>
        <w:rPr>
          <w:rFonts w:ascii="Cambria" w:eastAsia="Cambria" w:hAnsi="Cambria" w:cs="Cambria"/>
        </w:rPr>
        <w:t xml:space="preserve">The City of Dorris is seeking a City Administrator. Dorris maintains rural hometown friendliness, with family-oriented qualities. To learn more about Dorris visit </w:t>
      </w:r>
      <w:hyperlink r:id="rId7">
        <w:r>
          <w:rPr>
            <w:rFonts w:ascii="Cambria" w:eastAsia="Cambria" w:hAnsi="Cambria" w:cs="Cambria"/>
          </w:rPr>
          <w:t>www.dorrisca.us</w:t>
        </w:r>
      </w:hyperlink>
      <w:r>
        <w:rPr>
          <w:rFonts w:ascii="Cambria" w:eastAsia="Cambria" w:hAnsi="Cambria" w:cs="Cambria"/>
        </w:rPr>
        <w:t>.  </w:t>
      </w:r>
    </w:p>
    <w:p w14:paraId="00000004" w14:textId="77777777" w:rsidR="009E626E" w:rsidRDefault="00706903">
      <w:pPr>
        <w:tabs>
          <w:tab w:val="left" w:pos="-720"/>
        </w:tabs>
        <w:rPr>
          <w:rFonts w:ascii="Cambria" w:eastAsia="Cambria" w:hAnsi="Cambria" w:cs="Cambria"/>
          <w:b/>
        </w:rPr>
      </w:pPr>
      <w:r>
        <w:rPr>
          <w:rFonts w:ascii="Cambria" w:eastAsia="Cambria" w:hAnsi="Cambria" w:cs="Cambria"/>
          <w:b/>
        </w:rPr>
        <w:t xml:space="preserve">Recommended Education and Experience: </w:t>
      </w:r>
    </w:p>
    <w:p w14:paraId="00000005" w14:textId="77777777" w:rsidR="009E626E" w:rsidRDefault="00706903">
      <w:pPr>
        <w:tabs>
          <w:tab w:val="left" w:pos="-720"/>
        </w:tabs>
        <w:rPr>
          <w:rFonts w:ascii="Cambria" w:eastAsia="Cambria" w:hAnsi="Cambria" w:cs="Cambria"/>
        </w:rPr>
      </w:pPr>
      <w:r>
        <w:rPr>
          <w:rFonts w:ascii="Cambria" w:eastAsia="Cambria" w:hAnsi="Cambria" w:cs="Cambria"/>
        </w:rPr>
        <w:tab/>
        <w:t xml:space="preserve">Graduation from an accredited four-year college or university with a degree in public </w:t>
      </w:r>
      <w:r>
        <w:rPr>
          <w:rFonts w:ascii="Cambria" w:eastAsia="Cambria" w:hAnsi="Cambria" w:cs="Cambria"/>
        </w:rPr>
        <w:tab/>
      </w:r>
      <w:r>
        <w:rPr>
          <w:rFonts w:ascii="Cambria" w:eastAsia="Cambria" w:hAnsi="Cambria" w:cs="Cambria"/>
        </w:rPr>
        <w:tab/>
        <w:t xml:space="preserve">administration, political science, business management or a closely related field or five (5) </w:t>
      </w:r>
      <w:r>
        <w:rPr>
          <w:rFonts w:ascii="Cambria" w:eastAsia="Cambria" w:hAnsi="Cambria" w:cs="Cambria"/>
        </w:rPr>
        <w:tab/>
      </w:r>
      <w:r>
        <w:rPr>
          <w:rFonts w:ascii="Cambria" w:eastAsia="Cambria" w:hAnsi="Cambria" w:cs="Cambria"/>
        </w:rPr>
        <w:tab/>
        <w:t>years of experience as a municipal administrator.</w:t>
      </w:r>
    </w:p>
    <w:p w14:paraId="00000006" w14:textId="77777777" w:rsidR="009E626E" w:rsidRDefault="00706903">
      <w:pPr>
        <w:tabs>
          <w:tab w:val="left" w:pos="-720"/>
        </w:tabs>
        <w:rPr>
          <w:rFonts w:ascii="Cambria" w:eastAsia="Cambria" w:hAnsi="Cambria" w:cs="Cambria"/>
        </w:rPr>
      </w:pPr>
      <w:r>
        <w:rPr>
          <w:rFonts w:ascii="Cambria" w:eastAsia="Cambria" w:hAnsi="Cambria" w:cs="Cambria"/>
          <w:b/>
        </w:rPr>
        <w:t>Necessary Knowledge, Skills and Abilities:</w:t>
      </w:r>
      <w:r>
        <w:rPr>
          <w:rFonts w:ascii="Cambria" w:eastAsia="Cambria" w:hAnsi="Cambria" w:cs="Cambria"/>
        </w:rPr>
        <w:t xml:space="preserve"> </w:t>
      </w:r>
    </w:p>
    <w:p w14:paraId="00000007" w14:textId="77777777" w:rsidR="009E626E" w:rsidRDefault="00706903">
      <w:pPr>
        <w:tabs>
          <w:tab w:val="left" w:pos="-720"/>
        </w:tabs>
        <w:rPr>
          <w:rFonts w:ascii="Cambria" w:eastAsia="Cambria" w:hAnsi="Cambria" w:cs="Cambria"/>
        </w:rPr>
      </w:pPr>
      <w:r>
        <w:rPr>
          <w:rFonts w:ascii="Cambria" w:eastAsia="Cambria" w:hAnsi="Cambria" w:cs="Cambria"/>
        </w:rPr>
        <w:tab/>
        <w:t xml:space="preserve">Considerable knowledge of modern policies and practices of public administration; strong </w:t>
      </w:r>
      <w:r>
        <w:rPr>
          <w:rFonts w:ascii="Cambria" w:eastAsia="Cambria" w:hAnsi="Cambria" w:cs="Cambria"/>
        </w:rPr>
        <w:tab/>
      </w:r>
      <w:r>
        <w:rPr>
          <w:rFonts w:ascii="Cambria" w:eastAsia="Cambria" w:hAnsi="Cambria" w:cs="Cambria"/>
        </w:rPr>
        <w:tab/>
        <w:t xml:space="preserve">working knowledge of municipal finance, human resources, public works, public safety, </w:t>
      </w:r>
      <w:r>
        <w:rPr>
          <w:rFonts w:ascii="Cambria" w:eastAsia="Cambria" w:hAnsi="Cambria" w:cs="Cambria"/>
        </w:rPr>
        <w:tab/>
      </w:r>
      <w:r>
        <w:rPr>
          <w:rFonts w:ascii="Cambria" w:eastAsia="Cambria" w:hAnsi="Cambria" w:cs="Cambria"/>
        </w:rPr>
        <w:tab/>
        <w:t>grant writing, and community development.</w:t>
      </w:r>
    </w:p>
    <w:p w14:paraId="00000008" w14:textId="77777777" w:rsidR="009E626E" w:rsidRDefault="00706903">
      <w:pPr>
        <w:tabs>
          <w:tab w:val="left" w:pos="-720"/>
        </w:tabs>
        <w:rPr>
          <w:rFonts w:ascii="Cambria" w:eastAsia="Cambria" w:hAnsi="Cambria" w:cs="Cambria"/>
        </w:rPr>
      </w:pPr>
      <w:r>
        <w:rPr>
          <w:rFonts w:ascii="Cambria" w:eastAsia="Cambria" w:hAnsi="Cambria" w:cs="Cambria"/>
        </w:rPr>
        <w:tab/>
      </w:r>
      <w:proofErr w:type="gramStart"/>
      <w:r>
        <w:rPr>
          <w:rFonts w:ascii="Cambria" w:eastAsia="Cambria" w:hAnsi="Cambria" w:cs="Cambria"/>
        </w:rPr>
        <w:t xml:space="preserve">Skill in preparing and administering municipal budgets; proficiency in planning, directing </w:t>
      </w:r>
      <w:r>
        <w:rPr>
          <w:rFonts w:ascii="Cambria" w:eastAsia="Cambria" w:hAnsi="Cambria" w:cs="Cambria"/>
        </w:rPr>
        <w:tab/>
      </w:r>
      <w:r>
        <w:rPr>
          <w:rFonts w:ascii="Cambria" w:eastAsia="Cambria" w:hAnsi="Cambria" w:cs="Cambria"/>
        </w:rPr>
        <w:tab/>
        <w:t>and administering municipal programs.</w:t>
      </w:r>
      <w:proofErr w:type="gramEnd"/>
    </w:p>
    <w:p w14:paraId="00000009" w14:textId="77777777" w:rsidR="009E626E" w:rsidRDefault="00706903">
      <w:pPr>
        <w:tabs>
          <w:tab w:val="left" w:pos="-720"/>
        </w:tabs>
        <w:rPr>
          <w:rFonts w:ascii="Cambria" w:eastAsia="Cambria" w:hAnsi="Cambria" w:cs="Cambria"/>
        </w:rPr>
      </w:pPr>
      <w:r>
        <w:rPr>
          <w:rFonts w:ascii="Cambria" w:eastAsia="Cambria" w:hAnsi="Cambria" w:cs="Cambria"/>
        </w:rPr>
        <w:tab/>
        <w:t xml:space="preserve">Ability to prepare and analyze comprehensive reports; aptitude to carry out assigned </w:t>
      </w:r>
      <w:r>
        <w:rPr>
          <w:rFonts w:ascii="Cambria" w:eastAsia="Cambria" w:hAnsi="Cambria" w:cs="Cambria"/>
        </w:rPr>
        <w:tab/>
      </w:r>
      <w:r>
        <w:rPr>
          <w:rFonts w:ascii="Cambria" w:eastAsia="Cambria" w:hAnsi="Cambria" w:cs="Cambria"/>
        </w:rPr>
        <w:tab/>
        <w:t xml:space="preserve">projects to their completion, communicate effectively verbally and in writing, establish and </w:t>
      </w:r>
      <w:r>
        <w:rPr>
          <w:rFonts w:ascii="Cambria" w:eastAsia="Cambria" w:hAnsi="Cambria" w:cs="Cambria"/>
        </w:rPr>
        <w:tab/>
      </w:r>
      <w:r>
        <w:rPr>
          <w:rFonts w:ascii="Cambria" w:eastAsia="Cambria" w:hAnsi="Cambria" w:cs="Cambria"/>
        </w:rPr>
        <w:tab/>
        <w:t xml:space="preserve">maintain effective working relationships with employees, city officials and the public, </w:t>
      </w:r>
      <w:r>
        <w:rPr>
          <w:rFonts w:ascii="Cambria" w:eastAsia="Cambria" w:hAnsi="Cambria" w:cs="Cambria"/>
        </w:rPr>
        <w:tab/>
      </w:r>
      <w:r>
        <w:rPr>
          <w:rFonts w:ascii="Cambria" w:eastAsia="Cambria" w:hAnsi="Cambria" w:cs="Cambria"/>
        </w:rPr>
        <w:tab/>
        <w:t xml:space="preserve">efficiently and effectively administer a municipal government. </w:t>
      </w:r>
      <w:proofErr w:type="gramStart"/>
      <w:r>
        <w:rPr>
          <w:rFonts w:ascii="Cambria" w:eastAsia="Cambria" w:hAnsi="Cambria" w:cs="Cambria"/>
        </w:rPr>
        <w:t>Must be bondable.</w:t>
      </w:r>
      <w:proofErr w:type="gramEnd"/>
      <w:r>
        <w:rPr>
          <w:rFonts w:ascii="Cambria" w:eastAsia="Cambria" w:hAnsi="Cambria" w:cs="Cambria"/>
        </w:rPr>
        <w:t xml:space="preserve"> </w:t>
      </w:r>
    </w:p>
    <w:p w14:paraId="0000000A" w14:textId="77777777" w:rsidR="009E626E" w:rsidRDefault="00706903">
      <w:pPr>
        <w:tabs>
          <w:tab w:val="left" w:pos="-720"/>
        </w:tabs>
        <w:rPr>
          <w:rFonts w:ascii="Cambria" w:eastAsia="Cambria" w:hAnsi="Cambria" w:cs="Cambria"/>
        </w:rPr>
      </w:pPr>
      <w:r>
        <w:rPr>
          <w:rFonts w:ascii="Cambria" w:eastAsia="Cambria" w:hAnsi="Cambria" w:cs="Cambria"/>
        </w:rPr>
        <w:tab/>
      </w:r>
      <w:proofErr w:type="gramStart"/>
      <w:r>
        <w:rPr>
          <w:rFonts w:ascii="Cambria" w:eastAsia="Cambria" w:hAnsi="Cambria" w:cs="Cambria"/>
        </w:rPr>
        <w:t xml:space="preserve">Requires frequent use of computer and software, including Microsoft Office Suite and use of </w:t>
      </w:r>
      <w:r>
        <w:rPr>
          <w:rFonts w:ascii="Cambria" w:eastAsia="Cambria" w:hAnsi="Cambria" w:cs="Cambria"/>
        </w:rPr>
        <w:tab/>
      </w:r>
      <w:r>
        <w:rPr>
          <w:rFonts w:ascii="Cambria" w:eastAsia="Cambria" w:hAnsi="Cambria" w:cs="Cambria"/>
        </w:rPr>
        <w:tab/>
        <w:t>standard office technology.</w:t>
      </w:r>
      <w:proofErr w:type="gramEnd"/>
      <w:r>
        <w:rPr>
          <w:rFonts w:ascii="Cambria" w:eastAsia="Cambria" w:hAnsi="Cambria" w:cs="Cambria"/>
        </w:rPr>
        <w:t xml:space="preserve"> </w:t>
      </w:r>
      <w:proofErr w:type="gramStart"/>
      <w:r>
        <w:rPr>
          <w:rFonts w:ascii="Cambria" w:eastAsia="Cambria" w:hAnsi="Cambria" w:cs="Cambria"/>
        </w:rPr>
        <w:t>Other duties as assigned.</w:t>
      </w:r>
      <w:proofErr w:type="gramEnd"/>
    </w:p>
    <w:p w14:paraId="0000000B" w14:textId="3704889C" w:rsidR="009E626E" w:rsidRDefault="00706903">
      <w:pPr>
        <w:rPr>
          <w:rFonts w:ascii="Cambria" w:eastAsia="Cambria" w:hAnsi="Cambria" w:cs="Cambria"/>
        </w:rPr>
      </w:pPr>
      <w:r>
        <w:rPr>
          <w:rFonts w:ascii="Cambria" w:eastAsia="Cambria" w:hAnsi="Cambria" w:cs="Cambria"/>
          <w:b/>
        </w:rPr>
        <w:t xml:space="preserve">Deadline for Application is </w:t>
      </w:r>
      <w:r w:rsidR="00723D22">
        <w:rPr>
          <w:rFonts w:ascii="Cambria" w:eastAsia="Cambria" w:hAnsi="Cambria" w:cs="Cambria"/>
          <w:b/>
        </w:rPr>
        <w:t>February 28</w:t>
      </w:r>
      <w:r w:rsidR="00723D22" w:rsidRPr="00723D22">
        <w:rPr>
          <w:rFonts w:ascii="Cambria" w:eastAsia="Cambria" w:hAnsi="Cambria" w:cs="Cambria"/>
          <w:b/>
          <w:vertAlign w:val="superscript"/>
        </w:rPr>
        <w:t>th</w:t>
      </w:r>
      <w:r w:rsidR="00723D22">
        <w:rPr>
          <w:rFonts w:ascii="Cambria" w:eastAsia="Cambria" w:hAnsi="Cambria" w:cs="Cambria"/>
          <w:b/>
        </w:rPr>
        <w:t xml:space="preserve">, 2025 </w:t>
      </w:r>
      <w:r>
        <w:rPr>
          <w:rFonts w:ascii="Cambria" w:eastAsia="Cambria" w:hAnsi="Cambria" w:cs="Cambria"/>
          <w:b/>
        </w:rPr>
        <w:t xml:space="preserve"> by 4 p.m.</w:t>
      </w:r>
      <w:r>
        <w:rPr>
          <w:rFonts w:ascii="Cambria" w:eastAsia="Cambria" w:hAnsi="Cambria" w:cs="Cambria"/>
        </w:rPr>
        <w:t xml:space="preserve"> </w:t>
      </w:r>
    </w:p>
    <w:p w14:paraId="0000000C" w14:textId="6A958881" w:rsidR="009E626E" w:rsidRDefault="00706903">
      <w:pPr>
        <w:ind w:left="720"/>
        <w:rPr>
          <w:rFonts w:ascii="Cambria" w:eastAsia="Cambria" w:hAnsi="Cambria" w:cs="Cambria"/>
        </w:rPr>
      </w:pPr>
      <w:r>
        <w:rPr>
          <w:rFonts w:ascii="Cambria" w:eastAsia="Cambria" w:hAnsi="Cambria" w:cs="Cambria"/>
        </w:rPr>
        <w:t xml:space="preserve">Applications need to be submitted to: City of Dorris, P.O. Box 768, Dorris, </w:t>
      </w:r>
      <w:proofErr w:type="gramStart"/>
      <w:r>
        <w:rPr>
          <w:rFonts w:ascii="Cambria" w:eastAsia="Cambria" w:hAnsi="Cambria" w:cs="Cambria"/>
        </w:rPr>
        <w:t xml:space="preserve">CA 96023 or emailed to </w:t>
      </w:r>
      <w:hyperlink r:id="rId8" w:history="1">
        <w:r w:rsidR="00987AF5" w:rsidRPr="00CD57F4">
          <w:rPr>
            <w:rStyle w:val="Hyperlink"/>
            <w:rFonts w:ascii="Cambria" w:eastAsia="Cambria" w:hAnsi="Cambria" w:cs="Cambria"/>
          </w:rPr>
          <w:t>cityadmin@cot.net</w:t>
        </w:r>
        <w:proofErr w:type="gramEnd"/>
      </w:hyperlink>
      <w:r>
        <w:rPr>
          <w:rFonts w:ascii="Cambria" w:eastAsia="Cambria" w:hAnsi="Cambria" w:cs="Cambria"/>
        </w:rPr>
        <w:t>.</w:t>
      </w:r>
    </w:p>
    <w:p w14:paraId="56939528" w14:textId="5AD98CAC" w:rsidR="00987AF5" w:rsidRDefault="00987AF5">
      <w:pPr>
        <w:ind w:left="720"/>
        <w:rPr>
          <w:rFonts w:ascii="Cambria" w:eastAsia="Cambria" w:hAnsi="Cambria" w:cs="Cambria"/>
        </w:rPr>
      </w:pPr>
      <w:r>
        <w:rPr>
          <w:rFonts w:ascii="Helvetica" w:hAnsi="Helvetica"/>
          <w:color w:val="2D2D2D"/>
          <w:shd w:val="clear" w:color="auto" w:fill="FFFFFF"/>
        </w:rPr>
        <w:t>Application can be picked up at the City of Dorris, 307 S. Main Street, Dorris, CA or on the City website listed above or by requesting through email address listed above.</w:t>
      </w:r>
    </w:p>
    <w:p w14:paraId="66F680E4" w14:textId="77777777" w:rsidR="00987AF5" w:rsidRDefault="00987AF5">
      <w:pPr>
        <w:rPr>
          <w:rFonts w:ascii="Cambria" w:eastAsia="Cambria" w:hAnsi="Cambria" w:cs="Cambria"/>
          <w:b/>
        </w:rPr>
      </w:pPr>
    </w:p>
    <w:p w14:paraId="00000011" w14:textId="77777777" w:rsidR="009E626E" w:rsidRDefault="009E626E">
      <w:pPr>
        <w:rPr>
          <w:rFonts w:ascii="Cambria" w:eastAsia="Cambria" w:hAnsi="Cambria" w:cs="Cambria"/>
        </w:rPr>
      </w:pPr>
    </w:p>
    <w:sectPr w:rsidR="009E62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B8A"/>
    <w:multiLevelType w:val="multilevel"/>
    <w:tmpl w:val="8C7AB1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E626E"/>
    <w:rsid w:val="000B3751"/>
    <w:rsid w:val="006F2A0C"/>
    <w:rsid w:val="00706903"/>
    <w:rsid w:val="00723D22"/>
    <w:rsid w:val="00987AF5"/>
    <w:rsid w:val="009E626E"/>
    <w:rsid w:val="00B15643"/>
    <w:rsid w:val="00F9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977E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977E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ityadmin@cot.net" TargetMode="External"/><Relationship Id="rId3" Type="http://schemas.openxmlformats.org/officeDocument/2006/relationships/styles" Target="styles.xml"/><Relationship Id="rId7" Type="http://schemas.openxmlformats.org/officeDocument/2006/relationships/hyperlink" Target="http://www.dorrisc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3pbJxMIHlnQwbWU0o5QgbyHEA==">AMUW2mUMcmm3S8Cn8iV7gGDND8wH3On8LPc02OELRiiwhZhnseHeB6LlsR0GRuISyjfnzrNyjXRsvDg+UHL5SIynxTFoqMqr5lYI00LiiIZzq1HBxREB2O8=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cityadmin</dc:creator>
  <cp:lastModifiedBy>FinanceClerk</cp:lastModifiedBy>
  <cp:revision>2</cp:revision>
  <dcterms:created xsi:type="dcterms:W3CDTF">2025-02-20T17:49:00Z</dcterms:created>
  <dcterms:modified xsi:type="dcterms:W3CDTF">2025-02-20T17:49:00Z</dcterms:modified>
</cp:coreProperties>
</file>